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8"/>
        <w:gridCol w:w="4049"/>
      </w:tblGrid>
      <w:tr>
        <w:trPr>
          <w:trHeight w:val="1727" w:hRule="atLeast"/>
        </w:trPr>
        <w:tc>
          <w:tcPr>
            <w:tcW w:w="7198" w:type="dxa"/>
            <w:tcBorders>
              <w:right w:val="single" w:sz="8" w:space="0" w:color="4C4D4F"/>
            </w:tcBorders>
          </w:tcPr>
          <w:p>
            <w:pPr>
              <w:pStyle w:val="TableParagraph"/>
              <w:spacing w:before="9"/>
              <w:rPr>
                <w:rFonts w:ascii="Times New Roman"/>
                <w:sz w:val="46"/>
              </w:rPr>
            </w:pPr>
          </w:p>
          <w:p>
            <w:pPr>
              <w:pStyle w:val="TableParagraph"/>
              <w:spacing w:line="354" w:lineRule="exact" w:before="1"/>
              <w:ind w:left="221"/>
              <w:rPr>
                <w:rFonts w:ascii="Roboto-Medium"/>
                <w:sz w:val="30"/>
              </w:rPr>
            </w:pPr>
            <w:r>
              <w:rPr>
                <w:rFonts w:ascii="Roboto-Medium"/>
                <w:color w:val="0076BE"/>
                <w:sz w:val="30"/>
              </w:rPr>
              <w:t>US DISASTER PROGRAM</w:t>
            </w:r>
          </w:p>
          <w:p>
            <w:pPr>
              <w:pStyle w:val="TableParagraph"/>
              <w:spacing w:line="522" w:lineRule="exact" w:before="0"/>
              <w:ind w:left="215"/>
              <w:rPr>
                <w:rFonts w:ascii="Roboto-Medium"/>
                <w:sz w:val="44"/>
              </w:rPr>
            </w:pPr>
            <w:r>
              <w:rPr>
                <w:rFonts w:ascii="Roboto-Medium"/>
                <w:color w:val="00468B"/>
                <w:sz w:val="44"/>
              </w:rPr>
              <w:t>Preparedness Planning Guide</w:t>
            </w:r>
          </w:p>
        </w:tc>
        <w:tc>
          <w:tcPr>
            <w:tcW w:w="4049" w:type="dxa"/>
            <w:tcBorders>
              <w:left w:val="single" w:sz="8" w:space="0" w:color="4C4D4F"/>
            </w:tcBorders>
          </w:tcPr>
          <w:p>
            <w:pPr>
              <w:pStyle w:val="TableParagraph"/>
              <w:spacing w:before="2"/>
              <w:rPr>
                <w:rFonts w:ascii="Times New Roman"/>
                <w:sz w:val="16"/>
              </w:rPr>
            </w:pPr>
          </w:p>
          <w:p>
            <w:pPr>
              <w:pStyle w:val="TableParagraph"/>
              <w:spacing w:before="0"/>
              <w:ind w:left="719"/>
              <w:rPr>
                <w:rFonts w:ascii="Times New Roman"/>
                <w:sz w:val="20"/>
              </w:rPr>
            </w:pPr>
            <w:r>
              <w:rPr>
                <w:rFonts w:ascii="Times New Roman"/>
                <w:sz w:val="20"/>
              </w:rPr>
              <w:pict>
                <v:group style="width:41.2pt;height:61.8pt;mso-position-horizontal-relative:char;mso-position-vertical-relative:line" coordorigin="0,0" coordsize="824,1236">
                  <v:shape style="position:absolute;left:411;top:0;width:412;height:412" coordorigin="412,0" coordsize="412,412" path="m549,0l412,137,412,412,687,412,824,275,549,275,549,0xe" filled="true" fillcolor="#0076be" stroked="false">
                    <v:path arrowok="t"/>
                    <v:fill type="solid"/>
                  </v:shape>
                  <v:shape style="position:absolute;left:411;top:274;width:412;height:138" coordorigin="412,275" coordsize="412,138" path="m824,275l549,275,412,412,687,412,824,275xe" filled="true" fillcolor="#00468b" stroked="false">
                    <v:path arrowok="t"/>
                    <v:fill type="solid"/>
                  </v:shape>
                  <v:shape style="position:absolute;left:0;top:411;width:412;height:824" coordorigin="0,412" coordsize="412,824" path="m412,412l137,412,0,549,275,549,275,1236,412,1098,412,412xe" filled="true" fillcolor="#0076be" stroked="false">
                    <v:path arrowok="t"/>
                    <v:fill type="solid"/>
                  </v:shape>
                  <v:shape style="position:absolute;left:0;top:411;width:412;height:138" coordorigin="0,412" coordsize="412,138" path="m412,412l137,412,0,549,275,549,412,412xe" filled="true" fillcolor="#00468b" stroked="false">
                    <v:path arrowok="t"/>
                    <v:fill type="solid"/>
                  </v:shape>
                </v:group>
              </w:pict>
            </w:r>
            <w:r>
              <w:rPr>
                <w:rFonts w:ascii="Times New Roman"/>
                <w:sz w:val="20"/>
              </w:rPr>
            </w:r>
          </w:p>
        </w:tc>
      </w:tr>
      <w:tr>
        <w:trPr>
          <w:trHeight w:val="1440" w:hRule="atLeast"/>
        </w:trPr>
        <w:tc>
          <w:tcPr>
            <w:tcW w:w="7198" w:type="dxa"/>
            <w:shd w:val="clear" w:color="auto" w:fill="0076BE"/>
          </w:tcPr>
          <w:p>
            <w:pPr>
              <w:pStyle w:val="TableParagraph"/>
              <w:spacing w:before="5"/>
              <w:rPr>
                <w:rFonts w:ascii="Times New Roman"/>
                <w:sz w:val="31"/>
              </w:rPr>
            </w:pPr>
          </w:p>
          <w:p>
            <w:pPr>
              <w:pStyle w:val="TableParagraph"/>
              <w:spacing w:before="0"/>
              <w:ind w:left="270" w:right="1590"/>
              <w:rPr>
                <w:rFonts w:ascii="Roboto-Medium"/>
                <w:sz w:val="30"/>
              </w:rPr>
            </w:pPr>
            <w:r>
              <w:rPr>
                <w:rFonts w:ascii="Roboto-Medium"/>
                <w:color w:val="FFFFFF"/>
                <w:sz w:val="30"/>
              </w:rPr>
              <w:t>For Congregations and Parishes (Bronze Level Version)</w:t>
            </w:r>
          </w:p>
        </w:tc>
        <w:tc>
          <w:tcPr>
            <w:tcW w:w="4049" w:type="dxa"/>
            <w:shd w:val="clear" w:color="auto" w:fill="00468B"/>
          </w:tcPr>
          <w:p>
            <w:pPr>
              <w:pStyle w:val="TableParagraph"/>
              <w:spacing w:before="0"/>
              <w:rPr>
                <w:rFonts w:ascii="Times New Roman"/>
                <w:sz w:val="20"/>
              </w:rPr>
            </w:pPr>
          </w:p>
        </w:tc>
      </w:tr>
    </w:tbl>
    <w:p>
      <w:pPr>
        <w:pStyle w:val="BodyText"/>
        <w:spacing w:before="1"/>
        <w:rPr>
          <w:rFonts w:ascii="Times New Roman"/>
          <w:sz w:val="19"/>
        </w:rPr>
      </w:pPr>
    </w:p>
    <w:p>
      <w:pPr>
        <w:pStyle w:val="Heading1"/>
        <w:jc w:val="both"/>
      </w:pPr>
      <w:r>
        <w:rPr>
          <w:color w:val="00468B"/>
        </w:rPr>
        <w:t>FROM THE DIRECTOR</w:t>
      </w:r>
    </w:p>
    <w:p>
      <w:pPr>
        <w:pStyle w:val="BodyText"/>
        <w:spacing w:before="210"/>
        <w:ind w:left="374"/>
        <w:jc w:val="both"/>
      </w:pPr>
      <w:r>
        <w:rPr>
          <w:color w:val="4C4D4F"/>
        </w:rPr>
        <w:t>Dear Episcopal Church Leaders,</w:t>
      </w:r>
    </w:p>
    <w:p>
      <w:pPr>
        <w:pStyle w:val="BodyText"/>
        <w:spacing w:before="11"/>
        <w:rPr>
          <w:sz w:val="19"/>
        </w:rPr>
      </w:pPr>
    </w:p>
    <w:p>
      <w:pPr>
        <w:pStyle w:val="BodyText"/>
        <w:ind w:left="374" w:right="759"/>
        <w:jc w:val="both"/>
      </w:pPr>
      <w:r>
        <w:rPr>
          <w:color w:val="4C4D4F"/>
        </w:rPr>
        <w:t>Though we don’t always want to think about it, one of our roles as a church in the community is to be prepared to be of assistance after a disaster. We plan for four basic reasons:</w:t>
      </w:r>
    </w:p>
    <w:p>
      <w:pPr>
        <w:pStyle w:val="BodyText"/>
      </w:pPr>
    </w:p>
    <w:p>
      <w:pPr>
        <w:pStyle w:val="ListParagraph"/>
        <w:numPr>
          <w:ilvl w:val="0"/>
          <w:numId w:val="1"/>
        </w:numPr>
        <w:tabs>
          <w:tab w:pos="541" w:val="left" w:leader="none"/>
        </w:tabs>
        <w:spacing w:line="240" w:lineRule="auto" w:before="0" w:after="0"/>
        <w:ind w:left="540" w:right="0" w:hanging="167"/>
        <w:jc w:val="left"/>
        <w:rPr>
          <w:sz w:val="20"/>
        </w:rPr>
      </w:pPr>
      <w:r>
        <w:rPr>
          <w:color w:val="4C4D4F"/>
          <w:spacing w:val="-8"/>
          <w:sz w:val="20"/>
        </w:rPr>
        <w:t>To </w:t>
      </w:r>
      <w:r>
        <w:rPr>
          <w:color w:val="4C4D4F"/>
          <w:sz w:val="20"/>
        </w:rPr>
        <w:t>mitigate the damage to our church community’s buildings and</w:t>
      </w:r>
      <w:r>
        <w:rPr>
          <w:color w:val="4C4D4F"/>
          <w:spacing w:val="9"/>
          <w:sz w:val="20"/>
        </w:rPr>
        <w:t> </w:t>
      </w:r>
      <w:r>
        <w:rPr>
          <w:color w:val="4C4D4F"/>
          <w:sz w:val="20"/>
        </w:rPr>
        <w:t>belongings;</w:t>
      </w:r>
    </w:p>
    <w:p>
      <w:pPr>
        <w:pStyle w:val="ListParagraph"/>
        <w:numPr>
          <w:ilvl w:val="0"/>
          <w:numId w:val="1"/>
        </w:numPr>
        <w:tabs>
          <w:tab w:pos="541" w:val="left" w:leader="none"/>
        </w:tabs>
        <w:spacing w:line="240" w:lineRule="auto" w:before="0" w:after="0"/>
        <w:ind w:left="540" w:right="0" w:hanging="167"/>
        <w:jc w:val="left"/>
        <w:rPr>
          <w:sz w:val="20"/>
        </w:rPr>
      </w:pPr>
      <w:r>
        <w:rPr>
          <w:color w:val="4C4D4F"/>
          <w:spacing w:val="-8"/>
          <w:sz w:val="20"/>
        </w:rPr>
        <w:t>To </w:t>
      </w:r>
      <w:r>
        <w:rPr>
          <w:color w:val="4C4D4F"/>
          <w:sz w:val="20"/>
        </w:rPr>
        <w:t>be able to resume the business of the church as soon as possible</w:t>
      </w:r>
      <w:r>
        <w:rPr>
          <w:color w:val="4C4D4F"/>
          <w:spacing w:val="12"/>
          <w:sz w:val="20"/>
        </w:rPr>
        <w:t> </w:t>
      </w:r>
      <w:r>
        <w:rPr>
          <w:color w:val="4C4D4F"/>
          <w:sz w:val="20"/>
        </w:rPr>
        <w:t>post-disaster;</w:t>
      </w:r>
    </w:p>
    <w:p>
      <w:pPr>
        <w:pStyle w:val="ListParagraph"/>
        <w:numPr>
          <w:ilvl w:val="0"/>
          <w:numId w:val="1"/>
        </w:numPr>
        <w:tabs>
          <w:tab w:pos="541" w:val="left" w:leader="none"/>
        </w:tabs>
        <w:spacing w:line="240" w:lineRule="auto" w:before="0" w:after="0"/>
        <w:ind w:left="540" w:right="0" w:hanging="167"/>
        <w:jc w:val="left"/>
        <w:rPr>
          <w:sz w:val="20"/>
        </w:rPr>
      </w:pPr>
      <w:r>
        <w:rPr>
          <w:color w:val="4C4D4F"/>
          <w:spacing w:val="-8"/>
          <w:sz w:val="20"/>
        </w:rPr>
        <w:t>To </w:t>
      </w:r>
      <w:r>
        <w:rPr>
          <w:color w:val="4C4D4F"/>
          <w:spacing w:val="2"/>
          <w:sz w:val="20"/>
        </w:rPr>
        <w:t>support </w:t>
      </w:r>
      <w:r>
        <w:rPr>
          <w:color w:val="4C4D4F"/>
          <w:sz w:val="20"/>
        </w:rPr>
        <w:t>our parishioners in times of</w:t>
      </w:r>
      <w:r>
        <w:rPr>
          <w:color w:val="4C4D4F"/>
          <w:spacing w:val="4"/>
          <w:sz w:val="20"/>
        </w:rPr>
        <w:t> </w:t>
      </w:r>
      <w:r>
        <w:rPr>
          <w:color w:val="4C4D4F"/>
          <w:sz w:val="20"/>
        </w:rPr>
        <w:t>crisis;</w:t>
      </w:r>
    </w:p>
    <w:p>
      <w:pPr>
        <w:pStyle w:val="ListParagraph"/>
        <w:numPr>
          <w:ilvl w:val="0"/>
          <w:numId w:val="1"/>
        </w:numPr>
        <w:tabs>
          <w:tab w:pos="541" w:val="left" w:leader="none"/>
        </w:tabs>
        <w:spacing w:line="240" w:lineRule="auto" w:before="0" w:after="0"/>
        <w:ind w:left="540" w:right="0" w:hanging="167"/>
        <w:jc w:val="left"/>
        <w:rPr>
          <w:sz w:val="20"/>
        </w:rPr>
      </w:pPr>
      <w:r>
        <w:rPr>
          <w:color w:val="4C4D4F"/>
          <w:spacing w:val="-8"/>
          <w:sz w:val="20"/>
        </w:rPr>
        <w:t>To </w:t>
      </w:r>
      <w:r>
        <w:rPr>
          <w:color w:val="4C4D4F"/>
          <w:sz w:val="20"/>
        </w:rPr>
        <w:t>assist to our vulnerable neighbors after an</w:t>
      </w:r>
      <w:r>
        <w:rPr>
          <w:color w:val="4C4D4F"/>
          <w:spacing w:val="5"/>
          <w:sz w:val="20"/>
        </w:rPr>
        <w:t> </w:t>
      </w:r>
      <w:r>
        <w:rPr>
          <w:color w:val="4C4D4F"/>
          <w:sz w:val="20"/>
        </w:rPr>
        <w:t>emergency.</w:t>
      </w:r>
    </w:p>
    <w:p>
      <w:pPr>
        <w:pStyle w:val="BodyText"/>
      </w:pPr>
    </w:p>
    <w:p>
      <w:pPr>
        <w:pStyle w:val="BodyText"/>
        <w:ind w:left="374" w:right="718"/>
        <w:jc w:val="both"/>
      </w:pPr>
      <w:r>
        <w:rPr>
          <w:color w:val="4C4D4F"/>
        </w:rPr>
        <w:t>The role of Episcopal Relief &amp; Development’s US Disaster Program is to inspire, connect and equip leaders of the US Episcopal Church to prepare for hazards that might affect their communities, as well as mitigate the impact of those disasters and help the vulnerable make a full and sustained recovery.</w:t>
      </w:r>
    </w:p>
    <w:p>
      <w:pPr>
        <w:pStyle w:val="BodyText"/>
      </w:pPr>
    </w:p>
    <w:p>
      <w:pPr>
        <w:pStyle w:val="BodyText"/>
        <w:ind w:left="374" w:right="748"/>
      </w:pPr>
      <w:r>
        <w:rPr>
          <w:color w:val="4C4D4F"/>
        </w:rPr>
        <w:t>The Preparedness Planning Guide for Congregations and Parishes is designed to help a congregation plan for a disaster, from taking inventory of physical and human assets to determining its niche in assisting vulnerable people in the larger community. The “Comprehensive Version” of the guide takes about 10 to 15 hours to complete. But we recognize some congregations might not yet be ready for the full process. This “Bronze Level” version gathers the most basic information needed in times of disaster.</w:t>
      </w:r>
    </w:p>
    <w:p>
      <w:pPr>
        <w:pStyle w:val="BodyText"/>
      </w:pPr>
    </w:p>
    <w:p>
      <w:pPr>
        <w:pStyle w:val="BodyText"/>
        <w:ind w:left="374" w:right="635"/>
      </w:pPr>
      <w:r>
        <w:rPr>
          <w:color w:val="4C4D4F"/>
        </w:rPr>
        <w:t>Additionally, a “Silver Level” version, which includes necessary basic information to protect parishioners and church property in times of disaster, and also lays the foundation for congregations interested in responding to their most vulnerable neighbors, is also available. All three versions of the planning guide can be downloaded from the Resource Library of our website, </w:t>
      </w:r>
      <w:hyperlink r:id="rId6">
        <w:r>
          <w:rPr>
            <w:color w:val="4C4D4F"/>
          </w:rPr>
          <w:t>www.episcopalrelief.org/resourcelibrary. </w:t>
        </w:r>
      </w:hyperlink>
      <w:r>
        <w:rPr>
          <w:color w:val="4C4D4F"/>
        </w:rPr>
        <w:t>An index that cross-references the sections of all three guides can be found at the end of this resource.</w:t>
      </w:r>
    </w:p>
    <w:p>
      <w:pPr>
        <w:pStyle w:val="BodyText"/>
        <w:spacing w:before="11"/>
        <w:rPr>
          <w:sz w:val="19"/>
        </w:rPr>
      </w:pPr>
    </w:p>
    <w:p>
      <w:pPr>
        <w:pStyle w:val="BodyText"/>
        <w:spacing w:before="1"/>
        <w:ind w:left="374" w:right="921"/>
      </w:pPr>
      <w:r>
        <w:rPr>
          <w:color w:val="4C4D4F"/>
        </w:rPr>
        <w:t>Episcopal Relief &amp; Development’s US Disaster Program is working with dioceses around the country to help them be better prepared for emergencies. That includes training and supporting Diocesan Disaster Coordinators, who</w:t>
      </w:r>
    </w:p>
    <w:p>
      <w:pPr>
        <w:pStyle w:val="BodyText"/>
        <w:ind w:left="374" w:right="748"/>
      </w:pPr>
      <w:r>
        <w:rPr>
          <w:color w:val="4C4D4F"/>
        </w:rPr>
        <w:t>have been appointed by their bishops. A list of Diocesan Disaster Coordinators can be found on our website a</w:t>
      </w:r>
      <w:hyperlink r:id="rId7">
        <w:r>
          <w:rPr>
            <w:color w:val="4C4D4F"/>
          </w:rPr>
          <w:t>t www.</w:t>
        </w:r>
      </w:hyperlink>
      <w:r>
        <w:rPr>
          <w:color w:val="4C4D4F"/>
        </w:rPr>
        <w:t> episcopalrelief.org/usdisaster. They should be your first support and resource through this planning process.</w:t>
      </w:r>
    </w:p>
    <w:p>
      <w:pPr>
        <w:pStyle w:val="BodyText"/>
        <w:spacing w:before="11"/>
        <w:rPr>
          <w:sz w:val="19"/>
        </w:rPr>
      </w:pPr>
    </w:p>
    <w:p>
      <w:pPr>
        <w:pStyle w:val="BodyText"/>
        <w:ind w:left="374" w:right="635"/>
      </w:pPr>
      <w:r>
        <w:rPr>
          <w:color w:val="4C4D4F"/>
        </w:rPr>
        <w:t>The Preparedness Planning Guide for Congregations and Parishes comes from the collected wisdom of the Church. </w:t>
      </w:r>
      <w:r>
        <w:rPr>
          <w:color w:val="4C4D4F"/>
          <w:spacing w:val="-8"/>
        </w:rPr>
        <w:t>To </w:t>
      </w:r>
      <w:r>
        <w:rPr>
          <w:color w:val="4C4D4F"/>
        </w:rPr>
        <w:t>compile this guide, we gathered examples of parish and diocesan disaster preparedness guides from around the country as well as from other denominations. We utilized the most important elements from each, while trying to stay as simple as possible. Please let us know if there’s anything in this guide that you think should be changed, added or eliminated, and feel free to edit according to your local</w:t>
      </w:r>
      <w:r>
        <w:rPr>
          <w:color w:val="4C4D4F"/>
          <w:spacing w:val="-1"/>
        </w:rPr>
        <w:t> </w:t>
      </w:r>
      <w:r>
        <w:rPr>
          <w:color w:val="4C4D4F"/>
        </w:rPr>
        <w:t>context.</w:t>
      </w:r>
    </w:p>
    <w:p>
      <w:pPr>
        <w:pStyle w:val="BodyText"/>
        <w:spacing w:line="480" w:lineRule="atLeast"/>
        <w:ind w:left="374" w:right="7027"/>
      </w:pPr>
      <w:r>
        <w:rPr>
          <w:color w:val="4C4D4F"/>
        </w:rPr>
        <w:t>Thanks for all you do in this important work, Katie Mears</w:t>
      </w:r>
    </w:p>
    <w:p>
      <w:pPr>
        <w:pStyle w:val="BodyText"/>
        <w:ind w:left="374" w:right="7027"/>
      </w:pPr>
      <w:r>
        <w:rPr>
          <w:color w:val="4C4D4F"/>
        </w:rPr>
        <w:t>Senor Director, US Disaster Program Episcopal Relief &amp; Development</w:t>
      </w:r>
    </w:p>
    <w:p>
      <w:pPr>
        <w:spacing w:after="0"/>
        <w:sectPr>
          <w:footerReference w:type="default" r:id="rId5"/>
          <w:type w:val="continuous"/>
          <w:pgSz w:w="12960" w:h="16560"/>
          <w:pgMar w:footer="633" w:top="980" w:bottom="820" w:left="760" w:right="740"/>
          <w:pgNumType w:start="1"/>
        </w:sect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8"/>
        <w:gridCol w:w="4049"/>
      </w:tblGrid>
      <w:tr>
        <w:trPr>
          <w:trHeight w:val="1727" w:hRule="atLeast"/>
        </w:trPr>
        <w:tc>
          <w:tcPr>
            <w:tcW w:w="7198" w:type="dxa"/>
            <w:tcBorders>
              <w:right w:val="single" w:sz="8" w:space="0" w:color="4C4D4F"/>
            </w:tcBorders>
          </w:tcPr>
          <w:p>
            <w:pPr>
              <w:pStyle w:val="TableParagraph"/>
              <w:spacing w:before="10"/>
              <w:rPr>
                <w:sz w:val="44"/>
              </w:rPr>
            </w:pPr>
          </w:p>
          <w:p>
            <w:pPr>
              <w:pStyle w:val="TableParagraph"/>
              <w:spacing w:line="354" w:lineRule="exact" w:before="1"/>
              <w:ind w:left="221"/>
              <w:rPr>
                <w:rFonts w:ascii="Roboto-Medium"/>
                <w:sz w:val="30"/>
              </w:rPr>
            </w:pPr>
            <w:r>
              <w:rPr>
                <w:rFonts w:ascii="Roboto-Medium"/>
                <w:color w:val="0076BE"/>
                <w:sz w:val="30"/>
              </w:rPr>
              <w:t>US DISASTER PROGRAM</w:t>
            </w:r>
          </w:p>
          <w:p>
            <w:pPr>
              <w:pStyle w:val="TableParagraph"/>
              <w:spacing w:line="522" w:lineRule="exact" w:before="0"/>
              <w:ind w:left="215"/>
              <w:rPr>
                <w:rFonts w:ascii="Roboto-Medium"/>
                <w:sz w:val="44"/>
              </w:rPr>
            </w:pPr>
            <w:r>
              <w:rPr>
                <w:rFonts w:ascii="Roboto-Medium"/>
                <w:color w:val="00468B"/>
                <w:sz w:val="44"/>
              </w:rPr>
              <w:t>Preparedness Planning Guide</w:t>
            </w:r>
          </w:p>
        </w:tc>
        <w:tc>
          <w:tcPr>
            <w:tcW w:w="4049" w:type="dxa"/>
            <w:tcBorders>
              <w:left w:val="single" w:sz="8" w:space="0" w:color="4C4D4F"/>
            </w:tcBorders>
          </w:tcPr>
          <w:p>
            <w:pPr>
              <w:pStyle w:val="TableParagraph"/>
              <w:spacing w:before="6"/>
              <w:rPr>
                <w:sz w:val="15"/>
              </w:rPr>
            </w:pPr>
          </w:p>
          <w:p>
            <w:pPr>
              <w:pStyle w:val="TableParagraph"/>
              <w:spacing w:before="0"/>
              <w:ind w:left="719"/>
              <w:rPr>
                <w:sz w:val="20"/>
              </w:rPr>
            </w:pPr>
            <w:r>
              <w:rPr>
                <w:sz w:val="20"/>
              </w:rPr>
              <w:pict>
                <v:group style="width:41.2pt;height:61.8pt;mso-position-horizontal-relative:char;mso-position-vertical-relative:line" coordorigin="0,0" coordsize="824,1236">
                  <v:shape style="position:absolute;left:411;top:0;width:412;height:412" coordorigin="412,0" coordsize="412,412" path="m549,0l412,137,412,412,687,412,824,275,549,275,549,0xe" filled="true" fillcolor="#0076be" stroked="false">
                    <v:path arrowok="t"/>
                    <v:fill type="solid"/>
                  </v:shape>
                  <v:shape style="position:absolute;left:411;top:274;width:412;height:138" coordorigin="412,275" coordsize="412,138" path="m824,275l549,275,412,412,687,412,824,275xe" filled="true" fillcolor="#00468b" stroked="false">
                    <v:path arrowok="t"/>
                    <v:fill type="solid"/>
                  </v:shape>
                  <v:shape style="position:absolute;left:0;top:411;width:412;height:824" coordorigin="0,412" coordsize="412,824" path="m412,412l137,412,0,549,275,549,275,1236,412,1098,412,412xe" filled="true" fillcolor="#0076be" stroked="false">
                    <v:path arrowok="t"/>
                    <v:fill type="solid"/>
                  </v:shape>
                  <v:shape style="position:absolute;left:0;top:411;width:412;height:138" coordorigin="0,412" coordsize="412,138" path="m412,412l137,412,0,549,275,549,412,412xe" filled="true" fillcolor="#00468b" stroked="false">
                    <v:path arrowok="t"/>
                    <v:fill type="solid"/>
                  </v:shape>
                </v:group>
              </w:pict>
            </w:r>
            <w:r>
              <w:rPr>
                <w:sz w:val="20"/>
              </w:rPr>
            </w:r>
          </w:p>
        </w:tc>
      </w:tr>
      <w:tr>
        <w:trPr>
          <w:trHeight w:val="1440" w:hRule="atLeast"/>
        </w:trPr>
        <w:tc>
          <w:tcPr>
            <w:tcW w:w="7198" w:type="dxa"/>
            <w:shd w:val="clear" w:color="auto" w:fill="0076BE"/>
          </w:tcPr>
          <w:p>
            <w:pPr>
              <w:pStyle w:val="TableParagraph"/>
              <w:spacing w:before="1"/>
              <w:rPr>
                <w:sz w:val="30"/>
              </w:rPr>
            </w:pPr>
          </w:p>
          <w:p>
            <w:pPr>
              <w:pStyle w:val="TableParagraph"/>
              <w:spacing w:before="0"/>
              <w:ind w:left="270" w:right="1590"/>
              <w:rPr>
                <w:rFonts w:ascii="Roboto-Medium"/>
                <w:sz w:val="30"/>
              </w:rPr>
            </w:pPr>
            <w:r>
              <w:rPr>
                <w:rFonts w:ascii="Roboto-Medium"/>
                <w:color w:val="FFFFFF"/>
                <w:sz w:val="30"/>
              </w:rPr>
              <w:t>For Congregations and Parishes (Bronze Level Version)</w:t>
            </w:r>
          </w:p>
        </w:tc>
        <w:tc>
          <w:tcPr>
            <w:tcW w:w="4049" w:type="dxa"/>
            <w:shd w:val="clear" w:color="auto" w:fill="00468B"/>
          </w:tcPr>
          <w:p>
            <w:pPr>
              <w:pStyle w:val="TableParagraph"/>
              <w:spacing w:before="0"/>
              <w:rPr>
                <w:rFonts w:ascii="Times New Roman"/>
                <w:sz w:val="20"/>
              </w:rPr>
            </w:pPr>
          </w:p>
        </w:tc>
      </w:tr>
    </w:tbl>
    <w:p>
      <w:pPr>
        <w:pStyle w:val="BodyText"/>
      </w:pPr>
    </w:p>
    <w:p>
      <w:pPr>
        <w:pStyle w:val="BodyText"/>
      </w:pPr>
    </w:p>
    <w:p>
      <w:pPr>
        <w:pStyle w:val="BodyText"/>
        <w:spacing w:before="9"/>
        <w:rPr>
          <w:sz w:val="25"/>
        </w:rPr>
      </w:pPr>
    </w:p>
    <w:p>
      <w:pPr>
        <w:pStyle w:val="Heading1"/>
        <w:ind w:left="586" w:right="791"/>
      </w:pPr>
      <w:r>
        <w:rPr>
          <w:color w:val="00468B"/>
        </w:rPr>
        <w:t>THANK YOU</w:t>
      </w:r>
    </w:p>
    <w:p>
      <w:pPr>
        <w:pStyle w:val="BodyText"/>
        <w:spacing w:before="6"/>
        <w:rPr>
          <w:rFonts w:ascii="Roboto-Medium"/>
          <w:sz w:val="37"/>
        </w:rPr>
      </w:pPr>
    </w:p>
    <w:p>
      <w:pPr>
        <w:pStyle w:val="BodyText"/>
        <w:ind w:left="586" w:right="792"/>
        <w:jc w:val="center"/>
      </w:pPr>
      <w:r>
        <w:rPr>
          <w:color w:val="4C4D4F"/>
        </w:rPr>
        <w:t>This guide is not the creation of Episcopal Relief &amp; Development’s U.S. Disaster Program; it is a compilation of the great work of:</w:t>
      </w:r>
    </w:p>
    <w:p>
      <w:pPr>
        <w:pStyle w:val="BodyText"/>
        <w:spacing w:before="11"/>
        <w:rPr>
          <w:sz w:val="19"/>
        </w:rPr>
      </w:pPr>
    </w:p>
    <w:p>
      <w:pPr>
        <w:pStyle w:val="BodyText"/>
        <w:spacing w:before="1"/>
        <w:ind w:left="4046" w:right="2772" w:hanging="1223"/>
      </w:pPr>
      <w:r>
        <w:rPr>
          <w:color w:val="4C4D4F"/>
        </w:rPr>
        <w:t>Province IV Disaster Preparedness and Response Commission The Episcopal Diocese of Arkansas</w:t>
      </w:r>
    </w:p>
    <w:p>
      <w:pPr>
        <w:pStyle w:val="BodyText"/>
        <w:ind w:left="3528" w:right="3736" w:firstLine="281"/>
      </w:pPr>
      <w:r>
        <w:rPr>
          <w:color w:val="4C4D4F"/>
        </w:rPr>
        <w:t>The Episcopal Diocese of Central Florida The Episcopal Diocese of Central Pennsylvania</w:t>
      </w:r>
    </w:p>
    <w:p>
      <w:pPr>
        <w:pStyle w:val="BodyText"/>
        <w:ind w:left="3761" w:right="3968" w:hanging="1"/>
        <w:jc w:val="center"/>
      </w:pPr>
      <w:r>
        <w:rPr>
          <w:color w:val="4C4D4F"/>
        </w:rPr>
        <w:t>The Episcopal Diocese of Connecticut The Episcopal Diocese of East Tennessee The Episcopal Diocese of</w:t>
      </w:r>
      <w:r>
        <w:rPr>
          <w:color w:val="4C4D4F"/>
          <w:spacing w:val="4"/>
        </w:rPr>
        <w:t> </w:t>
      </w:r>
      <w:r>
        <w:rPr>
          <w:color w:val="4C4D4F"/>
        </w:rPr>
        <w:t>Florida</w:t>
      </w:r>
    </w:p>
    <w:p>
      <w:pPr>
        <w:pStyle w:val="BodyText"/>
        <w:ind w:left="3980" w:right="4187"/>
        <w:jc w:val="center"/>
      </w:pPr>
      <w:r>
        <w:rPr>
          <w:color w:val="4C4D4F"/>
        </w:rPr>
        <w:t>The Episcopal Diocese of Kansas The Episcopal Diocese of Louisiana The Episcopal Diocese of Rio</w:t>
      </w:r>
      <w:r>
        <w:rPr>
          <w:color w:val="4C4D4F"/>
          <w:spacing w:val="16"/>
        </w:rPr>
        <w:t> </w:t>
      </w:r>
      <w:r>
        <w:rPr>
          <w:color w:val="4C4D4F"/>
        </w:rPr>
        <w:t>Grande</w:t>
      </w:r>
    </w:p>
    <w:p>
      <w:pPr>
        <w:pStyle w:val="BodyText"/>
        <w:ind w:left="3675" w:right="3882" w:hanging="1"/>
        <w:jc w:val="center"/>
      </w:pPr>
      <w:r>
        <w:rPr>
          <w:color w:val="4C4D4F"/>
        </w:rPr>
        <w:t>The Episcopal Diocese of South Carolina The Episcopal Diocese of Southeast Florida</w:t>
      </w:r>
    </w:p>
    <w:p>
      <w:pPr>
        <w:pStyle w:val="BodyText"/>
        <w:ind w:left="3484" w:right="3690"/>
        <w:jc w:val="center"/>
      </w:pPr>
      <w:r>
        <w:rPr>
          <w:color w:val="4C4D4F"/>
        </w:rPr>
        <w:t>The Episcopal Diocese of Southwestern Virginia The Episcopal Diocese of Texas</w:t>
      </w:r>
    </w:p>
    <w:p>
      <w:pPr>
        <w:pStyle w:val="BodyText"/>
        <w:ind w:left="3722" w:right="3929"/>
        <w:jc w:val="center"/>
      </w:pPr>
      <w:r>
        <w:rPr>
          <w:color w:val="4C4D4F"/>
        </w:rPr>
        <w:t>The Episcopal Diocese of West Tennessee The Episcopal Diocese of West Texas Lutheran Episcopal Services in Mississippi</w:t>
      </w:r>
    </w:p>
    <w:p>
      <w:pPr>
        <w:pStyle w:val="BodyText"/>
        <w:spacing w:before="11"/>
        <w:rPr>
          <w:sz w:val="19"/>
        </w:rPr>
      </w:pPr>
    </w:p>
    <w:p>
      <w:pPr>
        <w:pStyle w:val="BodyText"/>
        <w:ind w:left="586" w:right="792"/>
        <w:jc w:val="center"/>
      </w:pPr>
      <w:r>
        <w:rPr>
          <w:color w:val="4C4D4F"/>
        </w:rPr>
        <w:t>This work owes special thanks to:</w:t>
      </w:r>
    </w:p>
    <w:p>
      <w:pPr>
        <w:pStyle w:val="BodyText"/>
        <w:ind w:left="2755" w:right="2961"/>
        <w:jc w:val="center"/>
      </w:pPr>
      <w:r>
        <w:rPr>
          <w:color w:val="4C4D4F"/>
        </w:rPr>
        <w:t>Karin Hamilton and her committee in the Diocese of Connecticut and Carolyn Gibbs in the Diocese of Texas</w:t>
      </w:r>
    </w:p>
    <w:p>
      <w:pPr>
        <w:pStyle w:val="BodyText"/>
      </w:pPr>
    </w:p>
    <w:p>
      <w:pPr>
        <w:pStyle w:val="BodyText"/>
        <w:ind w:left="4986" w:right="5191" w:hanging="2"/>
        <w:jc w:val="center"/>
      </w:pPr>
      <w:r>
        <w:rPr>
          <w:color w:val="4C4D4F"/>
        </w:rPr>
        <w:t>Dave Baylor Dianne</w:t>
      </w:r>
      <w:r>
        <w:rPr>
          <w:color w:val="4C4D4F"/>
          <w:spacing w:val="2"/>
        </w:rPr>
        <w:t> </w:t>
      </w:r>
      <w:r>
        <w:rPr>
          <w:color w:val="4C4D4F"/>
        </w:rPr>
        <w:t>Britton</w:t>
      </w:r>
    </w:p>
    <w:p>
      <w:pPr>
        <w:pStyle w:val="BodyText"/>
        <w:ind w:left="4644" w:right="4851"/>
        <w:jc w:val="center"/>
      </w:pPr>
      <w:r>
        <w:rPr>
          <w:color w:val="4C4D4F"/>
        </w:rPr>
        <w:t>The </w:t>
      </w:r>
      <w:r>
        <w:rPr>
          <w:color w:val="4C4D4F"/>
          <w:spacing w:val="-3"/>
        </w:rPr>
        <w:t>Rev. </w:t>
      </w:r>
      <w:r>
        <w:rPr>
          <w:color w:val="4C4D4F"/>
        </w:rPr>
        <w:t>Daniel Harris Sharon Jones</w:t>
      </w:r>
    </w:p>
    <w:p>
      <w:pPr>
        <w:pStyle w:val="BodyText"/>
        <w:ind w:left="586" w:right="792"/>
        <w:jc w:val="center"/>
      </w:pPr>
      <w:r>
        <w:rPr>
          <w:color w:val="4C4D4F"/>
        </w:rPr>
        <w:t>The Rev. Curtis Metzger</w:t>
      </w:r>
    </w:p>
    <w:p>
      <w:pPr>
        <w:pStyle w:val="BodyText"/>
        <w:ind w:left="4074" w:right="4280"/>
        <w:jc w:val="center"/>
      </w:pPr>
      <w:r>
        <w:rPr>
          <w:color w:val="4C4D4F"/>
        </w:rPr>
        <w:t>The Rev. Canon E. Mark Stevenson Carol Stewart</w:t>
      </w:r>
    </w:p>
    <w:p>
      <w:pPr>
        <w:pStyle w:val="BodyText"/>
        <w:ind w:left="4656" w:right="4863" w:firstLine="366"/>
      </w:pPr>
      <w:r>
        <w:rPr>
          <w:color w:val="4C4D4F"/>
        </w:rPr>
        <w:t>Ryan Velasco The </w:t>
      </w:r>
      <w:r>
        <w:rPr>
          <w:color w:val="4C4D4F"/>
          <w:spacing w:val="-3"/>
        </w:rPr>
        <w:t>Rev. </w:t>
      </w:r>
      <w:r>
        <w:rPr>
          <w:color w:val="4C4D4F"/>
        </w:rPr>
        <w:t>Paul</w:t>
      </w:r>
      <w:r>
        <w:rPr>
          <w:color w:val="4C4D4F"/>
          <w:spacing w:val="9"/>
        </w:rPr>
        <w:t> </w:t>
      </w:r>
      <w:r>
        <w:rPr>
          <w:color w:val="4C4D4F"/>
        </w:rPr>
        <w:t>Wehner</w:t>
      </w:r>
    </w:p>
    <w:p>
      <w:pPr>
        <w:pStyle w:val="BodyText"/>
        <w:spacing w:before="11"/>
        <w:rPr>
          <w:sz w:val="19"/>
        </w:rPr>
      </w:pPr>
    </w:p>
    <w:p>
      <w:pPr>
        <w:pStyle w:val="BodyText"/>
        <w:ind w:left="586" w:right="791"/>
        <w:jc w:val="center"/>
      </w:pPr>
      <w:r>
        <w:rPr>
          <w:color w:val="4C4D4F"/>
        </w:rPr>
        <w:t>and</w:t>
      </w:r>
    </w:p>
    <w:p>
      <w:pPr>
        <w:pStyle w:val="BodyText"/>
      </w:pPr>
    </w:p>
    <w:p>
      <w:pPr>
        <w:pStyle w:val="BodyText"/>
        <w:ind w:left="586" w:right="792"/>
        <w:jc w:val="center"/>
      </w:pPr>
      <w:r>
        <w:rPr>
          <w:color w:val="4C4D4F"/>
        </w:rPr>
        <w:t>Participants of the Disaster 101 Training in the Diocese of Olympia</w:t>
      </w:r>
    </w:p>
    <w:p>
      <w:pPr>
        <w:spacing w:after="0"/>
        <w:jc w:val="center"/>
        <w:sectPr>
          <w:pgSz w:w="12960" w:h="16560"/>
          <w:pgMar w:header="0" w:footer="633" w:top="980" w:bottom="820" w:left="760" w:right="740"/>
        </w:sectPr>
      </w:pPr>
    </w:p>
    <w:p>
      <w:pPr>
        <w:pStyle w:val="BodyText"/>
        <w:ind w:left="104"/>
      </w:pPr>
      <w:r>
        <w:rPr/>
        <w:pict>
          <v:group style="width:561.6pt;height:72pt;mso-position-horizontal-relative:char;mso-position-vertical-relative:line" coordorigin="0,0" coordsize="11232,1440">
            <v:shape style="position:absolute;left:7200;top:0;width:4032;height:1440" type="#_x0000_t202" filled="true" fillcolor="#00468b" stroked="false">
              <v:textbox inset="0,0,0,0">
                <w:txbxContent>
                  <w:p>
                    <w:pPr>
                      <w:spacing w:line="240" w:lineRule="auto" w:before="7"/>
                      <w:rPr>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hAnsi="Roboto-Medium"/>
                        <w:sz w:val="32"/>
                      </w:rPr>
                    </w:pPr>
                    <w:r>
                      <w:rPr>
                        <w:rFonts w:ascii="Roboto-Medium" w:hAnsi="Roboto-Medium"/>
                        <w:color w:val="FFFFFF"/>
                        <w:sz w:val="32"/>
                      </w:rPr>
                      <w:t>OUR CONGREGATION’S DISASTER PLAN</w:t>
                    </w:r>
                  </w:p>
                </w:txbxContent>
              </v:textbox>
              <v:fill type="solid"/>
              <w10:wrap type="none"/>
            </v:shape>
          </v:group>
        </w:pict>
      </w:r>
      <w:r>
        <w:rPr/>
      </w:r>
    </w:p>
    <w:p>
      <w:pPr>
        <w:pStyle w:val="BodyText"/>
      </w:pPr>
    </w:p>
    <w:p>
      <w:pPr>
        <w:pStyle w:val="BodyText"/>
        <w:spacing w:before="9"/>
        <w:rPr>
          <w:sz w:val="12"/>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5594"/>
        <w:gridCol w:w="5619"/>
      </w:tblGrid>
      <w:tr>
        <w:trPr>
          <w:trHeight w:val="413" w:hRule="atLeast"/>
        </w:trPr>
        <w:tc>
          <w:tcPr>
            <w:tcW w:w="5594" w:type="dxa"/>
            <w:tcBorders>
              <w:right w:val="single" w:sz="8" w:space="0" w:color="231F20"/>
            </w:tcBorders>
          </w:tcPr>
          <w:p>
            <w:pPr>
              <w:pStyle w:val="TableParagraph"/>
              <w:ind w:left="80"/>
              <w:rPr>
                <w:b/>
                <w:sz w:val="22"/>
              </w:rPr>
            </w:pPr>
            <w:r>
              <w:rPr>
                <w:b/>
                <w:color w:val="4C4D4F"/>
                <w:sz w:val="22"/>
              </w:rPr>
              <w:t>CONGREGATION/CHURCH:</w:t>
            </w:r>
          </w:p>
        </w:tc>
        <w:tc>
          <w:tcPr>
            <w:tcW w:w="5619" w:type="dxa"/>
            <w:tcBorders>
              <w:left w:val="single" w:sz="8" w:space="0" w:color="231F20"/>
            </w:tcBorders>
          </w:tcPr>
          <w:p>
            <w:pPr>
              <w:pStyle w:val="TableParagraph"/>
              <w:spacing w:before="0"/>
              <w:rPr>
                <w:rFonts w:ascii="Times New Roman"/>
                <w:sz w:val="22"/>
              </w:rPr>
            </w:pPr>
          </w:p>
        </w:tc>
      </w:tr>
      <w:tr>
        <w:trPr>
          <w:trHeight w:val="413" w:hRule="atLeast"/>
        </w:trPr>
        <w:tc>
          <w:tcPr>
            <w:tcW w:w="5594" w:type="dxa"/>
            <w:tcBorders>
              <w:bottom w:val="single" w:sz="8" w:space="0" w:color="231F20"/>
              <w:right w:val="single" w:sz="8" w:space="0" w:color="231F20"/>
            </w:tcBorders>
          </w:tcPr>
          <w:p>
            <w:pPr>
              <w:pStyle w:val="TableParagraph"/>
              <w:numPr>
                <w:ilvl w:val="0"/>
                <w:numId w:val="2"/>
              </w:numPr>
              <w:tabs>
                <w:tab w:pos="439" w:val="left" w:leader="none"/>
                <w:tab w:pos="440" w:val="left" w:leader="none"/>
              </w:tabs>
              <w:spacing w:line="240" w:lineRule="auto" w:before="26" w:after="0"/>
              <w:ind w:left="440" w:right="0" w:hanging="360"/>
              <w:jc w:val="left"/>
              <w:rPr>
                <w:b/>
                <w:sz w:val="22"/>
              </w:rPr>
            </w:pPr>
            <w:r>
              <w:rPr>
                <w:b/>
                <w:color w:val="4C4D4F"/>
                <w:spacing w:val="-3"/>
                <w:sz w:val="22"/>
              </w:rPr>
              <w:t>PHONE:</w:t>
            </w:r>
          </w:p>
        </w:tc>
        <w:tc>
          <w:tcPr>
            <w:tcW w:w="5619" w:type="dxa"/>
            <w:tcBorders>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right w:val="single" w:sz="8" w:space="0" w:color="231F20"/>
            </w:tcBorders>
          </w:tcPr>
          <w:p>
            <w:pPr>
              <w:pStyle w:val="TableParagraph"/>
              <w:numPr>
                <w:ilvl w:val="0"/>
                <w:numId w:val="3"/>
              </w:numPr>
              <w:tabs>
                <w:tab w:pos="439" w:val="left" w:leader="none"/>
                <w:tab w:pos="440" w:val="left" w:leader="none"/>
              </w:tabs>
              <w:spacing w:line="240" w:lineRule="auto" w:before="26" w:after="0"/>
              <w:ind w:left="440" w:right="0" w:hanging="360"/>
              <w:jc w:val="left"/>
              <w:rPr>
                <w:b/>
                <w:sz w:val="22"/>
              </w:rPr>
            </w:pPr>
            <w:r>
              <w:rPr>
                <w:b/>
                <w:color w:val="4C4D4F"/>
                <w:spacing w:val="-3"/>
                <w:sz w:val="22"/>
              </w:rPr>
              <w:t>ADDRESS:</w:t>
            </w:r>
          </w:p>
        </w:tc>
        <w:tc>
          <w:tcPr>
            <w:tcW w:w="5619" w:type="dxa"/>
            <w:tcBorders>
              <w:top w:val="single" w:sz="8" w:space="0" w:color="231F20"/>
              <w:left w:val="single" w:sz="8" w:space="0" w:color="231F20"/>
            </w:tcBorders>
          </w:tcPr>
          <w:p>
            <w:pPr>
              <w:pStyle w:val="TableParagraph"/>
              <w:spacing w:before="0"/>
              <w:rPr>
                <w:rFonts w:ascii="Times New Roman"/>
                <w:sz w:val="22"/>
              </w:rPr>
            </w:pPr>
          </w:p>
        </w:tc>
      </w:tr>
      <w:tr>
        <w:trPr>
          <w:trHeight w:val="413" w:hRule="atLeast"/>
        </w:trPr>
        <w:tc>
          <w:tcPr>
            <w:tcW w:w="11213" w:type="dxa"/>
            <w:gridSpan w:val="2"/>
          </w:tcPr>
          <w:p>
            <w:pPr>
              <w:pStyle w:val="TableParagraph"/>
              <w:spacing w:before="0"/>
              <w:rPr>
                <w:rFonts w:ascii="Times New Roman"/>
                <w:sz w:val="22"/>
              </w:rPr>
            </w:pPr>
          </w:p>
        </w:tc>
      </w:tr>
      <w:tr>
        <w:trPr>
          <w:trHeight w:val="413" w:hRule="atLeast"/>
        </w:trPr>
        <w:tc>
          <w:tcPr>
            <w:tcW w:w="5594" w:type="dxa"/>
            <w:tcBorders>
              <w:bottom w:val="single" w:sz="8" w:space="0" w:color="231F20"/>
              <w:right w:val="single" w:sz="8" w:space="0" w:color="231F20"/>
            </w:tcBorders>
          </w:tcPr>
          <w:p>
            <w:pPr>
              <w:pStyle w:val="TableParagraph"/>
              <w:ind w:left="80"/>
              <w:rPr>
                <w:b/>
                <w:sz w:val="22"/>
              </w:rPr>
            </w:pPr>
            <w:r>
              <w:rPr>
                <w:b/>
                <w:color w:val="4C4D4F"/>
                <w:sz w:val="22"/>
              </w:rPr>
              <w:t>CONGREGATIONAL DISASTER COORDINATOR</w:t>
            </w:r>
          </w:p>
        </w:tc>
        <w:tc>
          <w:tcPr>
            <w:tcW w:w="5619" w:type="dxa"/>
            <w:tcBorders>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bottom w:val="single" w:sz="8" w:space="0" w:color="231F20"/>
              <w:right w:val="single" w:sz="8" w:space="0" w:color="231F20"/>
            </w:tcBorders>
          </w:tcPr>
          <w:p>
            <w:pPr>
              <w:pStyle w:val="TableParagraph"/>
              <w:numPr>
                <w:ilvl w:val="0"/>
                <w:numId w:val="4"/>
              </w:numPr>
              <w:tabs>
                <w:tab w:pos="439" w:val="left" w:leader="none"/>
                <w:tab w:pos="440" w:val="left" w:leader="none"/>
              </w:tabs>
              <w:spacing w:line="240" w:lineRule="auto" w:before="26" w:after="0"/>
              <w:ind w:left="440" w:right="0" w:hanging="360"/>
              <w:jc w:val="left"/>
              <w:rPr>
                <w:b/>
                <w:sz w:val="22"/>
              </w:rPr>
            </w:pPr>
            <w:r>
              <w:rPr>
                <w:b/>
                <w:color w:val="4C4D4F"/>
                <w:spacing w:val="-3"/>
                <w:sz w:val="22"/>
              </w:rPr>
              <w:t>CELL-PHONE:</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bottom w:val="single" w:sz="8" w:space="0" w:color="231F20"/>
              <w:right w:val="single" w:sz="8" w:space="0" w:color="231F20"/>
            </w:tcBorders>
          </w:tcPr>
          <w:p>
            <w:pPr>
              <w:pStyle w:val="TableParagraph"/>
              <w:numPr>
                <w:ilvl w:val="0"/>
                <w:numId w:val="5"/>
              </w:numPr>
              <w:tabs>
                <w:tab w:pos="439" w:val="left" w:leader="none"/>
                <w:tab w:pos="440" w:val="left" w:leader="none"/>
              </w:tabs>
              <w:spacing w:line="240" w:lineRule="auto" w:before="26" w:after="0"/>
              <w:ind w:left="440" w:right="0" w:hanging="360"/>
              <w:jc w:val="left"/>
              <w:rPr>
                <w:b/>
                <w:sz w:val="22"/>
              </w:rPr>
            </w:pPr>
            <w:r>
              <w:rPr>
                <w:b/>
                <w:color w:val="4C4D4F"/>
                <w:spacing w:val="-3"/>
                <w:sz w:val="22"/>
              </w:rPr>
              <w:t>LANDLINE/PHONE:</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11213" w:type="dxa"/>
            <w:gridSpan w:val="2"/>
            <w:tcBorders>
              <w:top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DIOCESAN DISASTER COORDINATOR</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48" w:hRule="atLeast"/>
        </w:trPr>
        <w:tc>
          <w:tcPr>
            <w:tcW w:w="5594" w:type="dxa"/>
            <w:tcBorders>
              <w:top w:val="single" w:sz="8" w:space="0" w:color="231F20"/>
              <w:bottom w:val="single" w:sz="8" w:space="0" w:color="231F20"/>
              <w:right w:val="single" w:sz="8" w:space="0" w:color="231F20"/>
            </w:tcBorders>
          </w:tcPr>
          <w:p>
            <w:pPr>
              <w:pStyle w:val="TableParagraph"/>
              <w:numPr>
                <w:ilvl w:val="0"/>
                <w:numId w:val="6"/>
              </w:numPr>
              <w:tabs>
                <w:tab w:pos="439" w:val="left" w:leader="none"/>
                <w:tab w:pos="440" w:val="left" w:leader="none"/>
              </w:tabs>
              <w:spacing w:line="240" w:lineRule="auto" w:before="26" w:after="0"/>
              <w:ind w:left="440" w:right="0" w:hanging="360"/>
              <w:jc w:val="left"/>
              <w:rPr>
                <w:b/>
                <w:sz w:val="22"/>
              </w:rPr>
            </w:pPr>
            <w:r>
              <w:rPr>
                <w:b/>
                <w:color w:val="4C4D4F"/>
                <w:spacing w:val="-3"/>
                <w:sz w:val="22"/>
              </w:rPr>
              <w:t>CELL-PHONE</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bottom w:val="single" w:sz="8" w:space="0" w:color="231F20"/>
              <w:right w:val="single" w:sz="8" w:space="0" w:color="231F20"/>
            </w:tcBorders>
          </w:tcPr>
          <w:p>
            <w:pPr>
              <w:pStyle w:val="TableParagraph"/>
              <w:numPr>
                <w:ilvl w:val="0"/>
                <w:numId w:val="7"/>
              </w:numPr>
              <w:tabs>
                <w:tab w:pos="439" w:val="left" w:leader="none"/>
                <w:tab w:pos="440" w:val="left" w:leader="none"/>
              </w:tabs>
              <w:spacing w:line="240" w:lineRule="auto" w:before="26" w:after="0"/>
              <w:ind w:left="440" w:right="0" w:hanging="360"/>
              <w:jc w:val="left"/>
              <w:rPr>
                <w:b/>
                <w:sz w:val="22"/>
              </w:rPr>
            </w:pPr>
            <w:r>
              <w:rPr>
                <w:b/>
                <w:color w:val="4C4D4F"/>
                <w:spacing w:val="-3"/>
                <w:sz w:val="22"/>
              </w:rPr>
              <w:t>LANDLINE/PHONE:</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11213" w:type="dxa"/>
            <w:gridSpan w:val="2"/>
            <w:tcBorders>
              <w:top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DATE OF COMPLETION:</w:t>
            </w:r>
          </w:p>
        </w:tc>
        <w:tc>
          <w:tcPr>
            <w:tcW w:w="5619" w:type="dxa"/>
            <w:tcBorders>
              <w:top w:val="single" w:sz="8" w:space="0" w:color="231F20"/>
              <w:left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11213" w:type="dxa"/>
            <w:gridSpan w:val="2"/>
            <w:tcBorders>
              <w:top w:val="single" w:sz="8" w:space="0" w:color="231F20"/>
              <w:bottom w:val="single" w:sz="8" w:space="0" w:color="231F20"/>
            </w:tcBorders>
          </w:tcPr>
          <w:p>
            <w:pPr>
              <w:pStyle w:val="TableParagraph"/>
              <w:spacing w:before="0"/>
              <w:rPr>
                <w:rFonts w:ascii="Times New Roman"/>
                <w:sz w:val="22"/>
              </w:rPr>
            </w:pPr>
          </w:p>
        </w:tc>
      </w:tr>
      <w:tr>
        <w:trPr>
          <w:trHeight w:val="413" w:hRule="atLeast"/>
        </w:trPr>
        <w:tc>
          <w:tcPr>
            <w:tcW w:w="5594" w:type="dxa"/>
            <w:tcBorders>
              <w:top w:val="single" w:sz="8" w:space="0" w:color="231F20"/>
              <w:right w:val="single" w:sz="8" w:space="0" w:color="231F20"/>
            </w:tcBorders>
          </w:tcPr>
          <w:p>
            <w:pPr>
              <w:pStyle w:val="TableParagraph"/>
              <w:ind w:left="80"/>
              <w:rPr>
                <w:b/>
                <w:sz w:val="22"/>
              </w:rPr>
            </w:pPr>
            <w:r>
              <w:rPr>
                <w:b/>
                <w:color w:val="4C4D4F"/>
                <w:sz w:val="22"/>
              </w:rPr>
              <w:t>SCHEDULED REVIEW:</w:t>
            </w:r>
          </w:p>
        </w:tc>
        <w:tc>
          <w:tcPr>
            <w:tcW w:w="5619" w:type="dxa"/>
            <w:tcBorders>
              <w:top w:val="single" w:sz="8" w:space="0" w:color="231F20"/>
              <w:left w:val="single" w:sz="8" w:space="0" w:color="231F20"/>
            </w:tcBorders>
          </w:tcPr>
          <w:p>
            <w:pPr>
              <w:pStyle w:val="TableParagraph"/>
              <w:spacing w:before="0"/>
              <w:rPr>
                <w:rFonts w:ascii="Times New Roman"/>
                <w:sz w:val="22"/>
              </w:rPr>
            </w:pPr>
          </w:p>
        </w:tc>
      </w:tr>
    </w:tbl>
    <w:p>
      <w:pPr>
        <w:spacing w:after="0"/>
        <w:rPr>
          <w:rFonts w:ascii="Times New Roman"/>
          <w:sz w:val="22"/>
        </w:rPr>
        <w:sectPr>
          <w:pgSz w:w="12960" w:h="16560"/>
          <w:pgMar w:header="0" w:footer="633" w:top="1080" w:bottom="820" w:left="760" w:right="740"/>
        </w:sectPr>
      </w:pPr>
    </w:p>
    <w:p>
      <w:pPr>
        <w:pStyle w:val="BodyText"/>
        <w:ind w:left="104"/>
      </w:pPr>
      <w:r>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INSTRUCTIONS</w:t>
                    </w:r>
                  </w:p>
                  <w:p>
                    <w:pPr>
                      <w:spacing w:line="280" w:lineRule="auto" w:before="290"/>
                      <w:ind w:left="270" w:right="0" w:firstLine="0"/>
                      <w:jc w:val="left"/>
                      <w:rPr>
                        <w:rFonts w:ascii="Roboto-Medium"/>
                        <w:sz w:val="20"/>
                      </w:rPr>
                    </w:pPr>
                    <w:r>
                      <w:rPr>
                        <w:rFonts w:ascii="Roboto-Medium"/>
                        <w:color w:val="4C4D4F"/>
                        <w:sz w:val="20"/>
                      </w:rPr>
                      <w:t>Fill out the following form with contact information for your Congregational Disaster Coordinator and the Disaster Leadership Team. Even if your team consists of two people, capture their contact information.</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2"/>
                      <w:rPr>
                        <w:sz w:val="31"/>
                      </w:rPr>
                    </w:pPr>
                  </w:p>
                  <w:p>
                    <w:pPr>
                      <w:spacing w:line="225" w:lineRule="auto" w:before="0"/>
                      <w:ind w:left="270" w:right="1109" w:firstLine="0"/>
                      <w:jc w:val="left"/>
                      <w:rPr>
                        <w:rFonts w:ascii="Roboto-Medium"/>
                        <w:sz w:val="32"/>
                      </w:rPr>
                    </w:pPr>
                    <w:r>
                      <w:rPr>
                        <w:rFonts w:ascii="Roboto-Medium"/>
                        <w:color w:val="FFFFFF"/>
                        <w:sz w:val="32"/>
                      </w:rPr>
                      <w:t>DISASTER LEADERSHIP TEAM CONTACT INFORMATION</w:t>
                    </w:r>
                  </w:p>
                </w:txbxContent>
              </v:textbox>
              <v:fill type="solid"/>
              <w10:wrap type="none"/>
            </v:shape>
          </v:group>
        </w:pict>
      </w:r>
      <w:r>
        <w:rPr/>
      </w:r>
    </w:p>
    <w:p>
      <w:pPr>
        <w:pStyle w:val="BodyText"/>
        <w:spacing w:before="7" w:after="1"/>
        <w:rPr>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2438"/>
        <w:gridCol w:w="8774"/>
      </w:tblGrid>
      <w:tr>
        <w:trPr>
          <w:trHeight w:val="1145" w:hRule="atLeast"/>
        </w:trPr>
        <w:tc>
          <w:tcPr>
            <w:tcW w:w="2438" w:type="dxa"/>
            <w:tcBorders>
              <w:bottom w:val="single" w:sz="8" w:space="0" w:color="231F20"/>
              <w:right w:val="single" w:sz="8" w:space="0" w:color="231F20"/>
            </w:tcBorders>
          </w:tcPr>
          <w:p>
            <w:pPr>
              <w:pStyle w:val="TableParagraph"/>
              <w:spacing w:line="235" w:lineRule="auto" w:before="30"/>
              <w:ind w:left="80"/>
              <w:rPr>
                <w:b/>
                <w:sz w:val="22"/>
              </w:rPr>
            </w:pPr>
            <w:r>
              <w:rPr>
                <w:b/>
                <w:color w:val="4C4D4F"/>
                <w:sz w:val="22"/>
              </w:rPr>
              <w:t>CONGREGATIONAL DISASTER COORDINATOR:</w:t>
            </w:r>
          </w:p>
        </w:tc>
        <w:tc>
          <w:tcPr>
            <w:tcW w:w="8774" w:type="dxa"/>
            <w:tcBorders>
              <w:left w:val="single" w:sz="8" w:space="0" w:color="231F20"/>
              <w:bottom w:val="single" w:sz="8" w:space="0" w:color="231F20"/>
            </w:tcBorders>
          </w:tcPr>
          <w:p>
            <w:pPr>
              <w:pStyle w:val="TableParagraph"/>
              <w:spacing w:line="254" w:lineRule="auto"/>
              <w:ind w:left="79" w:right="7262"/>
              <w:rPr>
                <w:b/>
                <w:sz w:val="22"/>
              </w:rPr>
            </w:pPr>
            <w:r>
              <w:rPr>
                <w:b/>
                <w:color w:val="4C4D4F"/>
                <w:sz w:val="22"/>
              </w:rPr>
              <w:t>LANDLINE: CELL-PHONE: EMAIL:</w:t>
            </w:r>
          </w:p>
        </w:tc>
      </w:tr>
      <w:tr>
        <w:trPr>
          <w:trHeight w:val="1558" w:hRule="atLeast"/>
        </w:trPr>
        <w:tc>
          <w:tcPr>
            <w:tcW w:w="2438"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bottom w:val="single" w:sz="8" w:space="0" w:color="231F20"/>
            </w:tcBorders>
          </w:tcPr>
          <w:p>
            <w:pPr>
              <w:pStyle w:val="TableParagraph"/>
              <w:spacing w:line="254" w:lineRule="auto"/>
              <w:ind w:left="79" w:right="5904"/>
              <w:rPr>
                <w:b/>
                <w:sz w:val="22"/>
              </w:rPr>
            </w:pPr>
            <w:r>
              <w:rPr>
                <w:b/>
                <w:color w:val="4C4D4F"/>
                <w:sz w:val="22"/>
              </w:rPr>
              <w:t>ROLE/DESIGNATED TASKS: ADDRESS:</w:t>
            </w:r>
          </w:p>
          <w:p>
            <w:pPr>
              <w:pStyle w:val="TableParagraph"/>
              <w:spacing w:line="254" w:lineRule="auto" w:before="0"/>
              <w:ind w:left="79" w:right="7262"/>
              <w:rPr>
                <w:b/>
                <w:sz w:val="22"/>
              </w:rPr>
            </w:pPr>
            <w:r>
              <w:rPr>
                <w:b/>
                <w:color w:val="4C4D4F"/>
                <w:sz w:val="22"/>
              </w:rPr>
              <w:t>LANDLINE: CELL-PHONE: EMAIL:</w:t>
            </w:r>
          </w:p>
        </w:tc>
      </w:tr>
      <w:tr>
        <w:trPr>
          <w:trHeight w:val="1478" w:hRule="atLeast"/>
        </w:trPr>
        <w:tc>
          <w:tcPr>
            <w:tcW w:w="2438"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bottom w:val="single" w:sz="8" w:space="0" w:color="231F20"/>
            </w:tcBorders>
          </w:tcPr>
          <w:p>
            <w:pPr>
              <w:pStyle w:val="TableParagraph"/>
              <w:spacing w:line="235" w:lineRule="auto" w:before="30"/>
              <w:ind w:left="79" w:right="5904"/>
              <w:rPr>
                <w:b/>
                <w:sz w:val="22"/>
              </w:rPr>
            </w:pPr>
            <w:r>
              <w:rPr>
                <w:b/>
                <w:color w:val="4C4D4F"/>
                <w:sz w:val="22"/>
              </w:rPr>
              <w:t>ROLE/DESIGNATED TASKS: ADDRESS:</w:t>
            </w:r>
          </w:p>
          <w:p>
            <w:pPr>
              <w:pStyle w:val="TableParagraph"/>
              <w:spacing w:line="235" w:lineRule="auto" w:before="2"/>
              <w:ind w:left="79" w:right="7262"/>
              <w:rPr>
                <w:b/>
                <w:sz w:val="22"/>
              </w:rPr>
            </w:pPr>
            <w:r>
              <w:rPr>
                <w:b/>
                <w:color w:val="4C4D4F"/>
                <w:sz w:val="22"/>
              </w:rPr>
              <w:t>LANDLINE: CELL-PHONE: EMAIL:</w:t>
            </w:r>
          </w:p>
        </w:tc>
      </w:tr>
      <w:tr>
        <w:trPr>
          <w:trHeight w:val="1478" w:hRule="atLeast"/>
        </w:trPr>
        <w:tc>
          <w:tcPr>
            <w:tcW w:w="2438"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bottom w:val="single" w:sz="8" w:space="0" w:color="231F20"/>
            </w:tcBorders>
          </w:tcPr>
          <w:p>
            <w:pPr>
              <w:pStyle w:val="TableParagraph"/>
              <w:spacing w:line="235" w:lineRule="auto" w:before="30"/>
              <w:ind w:left="79" w:right="5904"/>
              <w:rPr>
                <w:b/>
                <w:sz w:val="22"/>
              </w:rPr>
            </w:pPr>
            <w:r>
              <w:rPr>
                <w:b/>
                <w:color w:val="4C4D4F"/>
                <w:sz w:val="22"/>
              </w:rPr>
              <w:t>ROLE/DESIGNATED TASKS: ADDRESS:</w:t>
            </w:r>
          </w:p>
          <w:p>
            <w:pPr>
              <w:pStyle w:val="TableParagraph"/>
              <w:spacing w:line="235" w:lineRule="auto" w:before="2"/>
              <w:ind w:left="79" w:right="7262"/>
              <w:rPr>
                <w:b/>
                <w:sz w:val="22"/>
              </w:rPr>
            </w:pPr>
            <w:r>
              <w:rPr>
                <w:b/>
                <w:color w:val="4C4D4F"/>
                <w:sz w:val="22"/>
              </w:rPr>
              <w:t>LANDLINE: CELL-PHONE: EMAIL:</w:t>
            </w:r>
          </w:p>
        </w:tc>
      </w:tr>
      <w:tr>
        <w:trPr>
          <w:trHeight w:val="1478" w:hRule="atLeast"/>
        </w:trPr>
        <w:tc>
          <w:tcPr>
            <w:tcW w:w="2438"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bottom w:val="single" w:sz="8" w:space="0" w:color="231F20"/>
            </w:tcBorders>
          </w:tcPr>
          <w:p>
            <w:pPr>
              <w:pStyle w:val="TableParagraph"/>
              <w:spacing w:line="235" w:lineRule="auto" w:before="30"/>
              <w:ind w:left="79" w:right="5904"/>
              <w:rPr>
                <w:b/>
                <w:sz w:val="22"/>
              </w:rPr>
            </w:pPr>
            <w:r>
              <w:rPr>
                <w:b/>
                <w:color w:val="4C4D4F"/>
                <w:sz w:val="22"/>
              </w:rPr>
              <w:t>ROLE/DESIGNATED TASKS: ADDRESS:</w:t>
            </w:r>
          </w:p>
          <w:p>
            <w:pPr>
              <w:pStyle w:val="TableParagraph"/>
              <w:spacing w:line="235" w:lineRule="auto" w:before="2"/>
              <w:ind w:left="79" w:right="7262"/>
              <w:rPr>
                <w:b/>
                <w:sz w:val="22"/>
              </w:rPr>
            </w:pPr>
            <w:r>
              <w:rPr>
                <w:b/>
                <w:color w:val="4C4D4F"/>
                <w:sz w:val="22"/>
              </w:rPr>
              <w:t>LANDLINE: CELL-PHONE: EMAIL:</w:t>
            </w:r>
          </w:p>
        </w:tc>
      </w:tr>
      <w:tr>
        <w:trPr>
          <w:trHeight w:val="1478" w:hRule="atLeast"/>
        </w:trPr>
        <w:tc>
          <w:tcPr>
            <w:tcW w:w="2438"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bottom w:val="single" w:sz="8" w:space="0" w:color="231F20"/>
            </w:tcBorders>
          </w:tcPr>
          <w:p>
            <w:pPr>
              <w:pStyle w:val="TableParagraph"/>
              <w:spacing w:line="235" w:lineRule="auto" w:before="30"/>
              <w:ind w:left="79" w:right="5904"/>
              <w:rPr>
                <w:b/>
                <w:sz w:val="22"/>
              </w:rPr>
            </w:pPr>
            <w:r>
              <w:rPr>
                <w:b/>
                <w:color w:val="4C4D4F"/>
                <w:sz w:val="22"/>
              </w:rPr>
              <w:t>ROLE/DESIGNATED TASKS: ADDRESS:</w:t>
            </w:r>
          </w:p>
          <w:p>
            <w:pPr>
              <w:pStyle w:val="TableParagraph"/>
              <w:spacing w:line="235" w:lineRule="auto" w:before="2"/>
              <w:ind w:left="79" w:right="7324"/>
              <w:rPr>
                <w:b/>
                <w:sz w:val="22"/>
              </w:rPr>
            </w:pPr>
            <w:r>
              <w:rPr>
                <w:b/>
                <w:color w:val="4C4D4F"/>
                <w:sz w:val="22"/>
              </w:rPr>
              <w:t>LANDLINE: CELL-PHONE EMAIL:</w:t>
            </w:r>
          </w:p>
        </w:tc>
      </w:tr>
      <w:tr>
        <w:trPr>
          <w:trHeight w:val="1478" w:hRule="atLeast"/>
        </w:trPr>
        <w:tc>
          <w:tcPr>
            <w:tcW w:w="2438" w:type="dxa"/>
            <w:tcBorders>
              <w:top w:val="single" w:sz="8" w:space="0" w:color="231F20"/>
              <w:right w:val="single" w:sz="8" w:space="0" w:color="231F20"/>
            </w:tcBorders>
          </w:tcPr>
          <w:p>
            <w:pPr>
              <w:pStyle w:val="TableParagraph"/>
              <w:ind w:left="80"/>
              <w:rPr>
                <w:b/>
                <w:sz w:val="22"/>
              </w:rPr>
            </w:pPr>
            <w:r>
              <w:rPr>
                <w:b/>
                <w:color w:val="4C4D4F"/>
                <w:sz w:val="22"/>
              </w:rPr>
              <w:t>NAME:</w:t>
            </w:r>
          </w:p>
        </w:tc>
        <w:tc>
          <w:tcPr>
            <w:tcW w:w="8774" w:type="dxa"/>
            <w:tcBorders>
              <w:top w:val="single" w:sz="8" w:space="0" w:color="231F20"/>
              <w:left w:val="single" w:sz="8" w:space="0" w:color="231F20"/>
            </w:tcBorders>
          </w:tcPr>
          <w:p>
            <w:pPr>
              <w:pStyle w:val="TableParagraph"/>
              <w:spacing w:line="235" w:lineRule="auto" w:before="30"/>
              <w:ind w:left="79" w:right="5904"/>
              <w:rPr>
                <w:b/>
                <w:sz w:val="22"/>
              </w:rPr>
            </w:pPr>
            <w:r>
              <w:rPr>
                <w:b/>
                <w:color w:val="4C4D4F"/>
                <w:sz w:val="22"/>
              </w:rPr>
              <w:t>ROLE/DESIGNATED TASKS: ADDRESS:</w:t>
            </w:r>
          </w:p>
          <w:p>
            <w:pPr>
              <w:pStyle w:val="TableParagraph"/>
              <w:spacing w:line="235" w:lineRule="auto" w:before="2"/>
              <w:ind w:left="79" w:right="7262"/>
              <w:rPr>
                <w:b/>
                <w:sz w:val="22"/>
              </w:rPr>
            </w:pPr>
            <w:r>
              <w:rPr>
                <w:b/>
                <w:color w:val="4C4D4F"/>
                <w:sz w:val="22"/>
              </w:rPr>
              <w:t>LANDLINE: CELL-PHONE: EMAIL:</w:t>
            </w:r>
          </w:p>
        </w:tc>
      </w:tr>
    </w:tbl>
    <w:p>
      <w:pPr>
        <w:spacing w:after="0" w:line="235" w:lineRule="auto"/>
        <w:rPr>
          <w:sz w:val="22"/>
        </w:rPr>
        <w:sectPr>
          <w:pgSz w:w="12960" w:h="16560"/>
          <w:pgMar w:header="0" w:footer="633" w:top="1080" w:bottom="820" w:left="760" w:right="740"/>
        </w:sectPr>
      </w:pPr>
    </w:p>
    <w:p>
      <w:pPr>
        <w:pStyle w:val="BodyText"/>
        <w:ind w:left="104"/>
      </w:pPr>
      <w:r>
        <w:rPr/>
        <w:pict>
          <v:group style="width:561.6pt;height:231.15pt;mso-position-horizontal-relative:char;mso-position-vertical-relative:line" coordorigin="0,0" coordsize="11232,4623">
            <v:shape style="position:absolute;left:0;top:1440;width:11232;height:3183" type="#_x0000_t202" filled="true" fillcolor="#ccd8ef" stroked="false">
              <v:textbox inset="0,0,0,0">
                <w:txbxContent>
                  <w:p>
                    <w:pPr>
                      <w:spacing w:line="240" w:lineRule="auto" w:before="1"/>
                      <w:rPr>
                        <w:sz w:val="19"/>
                      </w:rPr>
                    </w:pPr>
                  </w:p>
                  <w:p>
                    <w:pPr>
                      <w:spacing w:line="280" w:lineRule="auto" w:before="1"/>
                      <w:ind w:left="270" w:right="709" w:firstLine="0"/>
                      <w:jc w:val="left"/>
                      <w:rPr>
                        <w:rFonts w:ascii="Roboto-Medium"/>
                        <w:sz w:val="20"/>
                      </w:rPr>
                    </w:pPr>
                    <w:r>
                      <w:rPr>
                        <w:rFonts w:ascii="Roboto-Medium"/>
                        <w:color w:val="4C4D4F"/>
                        <w:sz w:val="20"/>
                      </w:rPr>
                      <w:t>People with special needs will be at higher risk during a disaster. Take the time to identify those people within your congregation, and brainstorm what problems they may face and how you could help with those problems as a congregation.</w:t>
                    </w:r>
                  </w:p>
                  <w:p>
                    <w:pPr>
                      <w:spacing w:line="240" w:lineRule="auto" w:before="11"/>
                      <w:rPr>
                        <w:rFonts w:ascii="Roboto-Medium"/>
                        <w:sz w:val="26"/>
                      </w:rPr>
                    </w:pPr>
                  </w:p>
                  <w:p>
                    <w:pPr>
                      <w:spacing w:before="0"/>
                      <w:ind w:left="275" w:right="0" w:firstLine="0"/>
                      <w:jc w:val="left"/>
                      <w:rPr>
                        <w:rFonts w:ascii="Roboto-Medium"/>
                        <w:sz w:val="32"/>
                      </w:rPr>
                    </w:pPr>
                    <w:r>
                      <w:rPr>
                        <w:rFonts w:ascii="Roboto-Medium"/>
                        <w:color w:val="4C4D4F"/>
                        <w:sz w:val="32"/>
                      </w:rPr>
                      <w:t>INSTRUCTIONS</w:t>
                    </w:r>
                  </w:p>
                  <w:p>
                    <w:pPr>
                      <w:spacing w:line="280" w:lineRule="auto" w:before="10"/>
                      <w:ind w:left="270" w:right="400" w:firstLine="0"/>
                      <w:jc w:val="left"/>
                      <w:rPr>
                        <w:rFonts w:ascii="Roboto-Medium" w:hAnsi="Roboto-Medium"/>
                        <w:sz w:val="20"/>
                      </w:rPr>
                    </w:pPr>
                    <w:r>
                      <w:rPr>
                        <w:rFonts w:ascii="Roboto-Medium" w:hAnsi="Roboto-Medium"/>
                        <w:color w:val="4C4D4F"/>
                        <w:sz w:val="20"/>
                      </w:rPr>
                      <w:t>List the groups in the parish that are either comprised of or serve people who might be especially vulnerable after a disaster. These might include senior citizens’ groups, groups for new mothers, and religious education programs that include children with special needs. List the contacts for each group, so that they can be contacted after a disaster to help assess needs and facilitate the response.</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2"/>
                      <w:rPr>
                        <w:sz w:val="31"/>
                      </w:rPr>
                    </w:pPr>
                  </w:p>
                  <w:p>
                    <w:pPr>
                      <w:spacing w:line="225" w:lineRule="auto" w:before="0"/>
                      <w:ind w:left="270" w:right="0" w:firstLine="0"/>
                      <w:jc w:val="left"/>
                      <w:rPr>
                        <w:rFonts w:ascii="Roboto-Medium"/>
                        <w:sz w:val="32"/>
                      </w:rPr>
                    </w:pPr>
                    <w:r>
                      <w:rPr>
                        <w:rFonts w:ascii="Roboto-Medium"/>
                        <w:color w:val="FFFFFF"/>
                        <w:sz w:val="32"/>
                      </w:rPr>
                      <w:t>IDENTIFYING GROUPS THAT INCLUDE OR SERVE VULNERABLE PEOPLE</w:t>
                    </w:r>
                  </w:p>
                </w:txbxContent>
              </v:textbox>
              <v:fill type="solid"/>
              <w10:wrap type="none"/>
            </v:shape>
          </v:group>
        </w:pict>
      </w:r>
      <w:r>
        <w:rPr/>
      </w:r>
    </w:p>
    <w:p>
      <w:pPr>
        <w:pStyle w:val="BodyText"/>
      </w:pPr>
    </w:p>
    <w:p>
      <w:pPr>
        <w:pStyle w:val="BodyText"/>
        <w:spacing w:before="10" w:after="1"/>
        <w:rPr>
          <w:sz w:val="25"/>
        </w:rPr>
      </w:pPr>
    </w:p>
    <w:tbl>
      <w:tblPr>
        <w:tblW w:w="0" w:type="auto"/>
        <w:jc w:val="left"/>
        <w:tblInd w:w="239"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699"/>
        <w:gridCol w:w="3699"/>
        <w:gridCol w:w="3699"/>
      </w:tblGrid>
      <w:tr>
        <w:trPr>
          <w:trHeight w:val="1084" w:hRule="atLeast"/>
        </w:trPr>
        <w:tc>
          <w:tcPr>
            <w:tcW w:w="3699" w:type="dxa"/>
            <w:tcBorders>
              <w:bottom w:val="single" w:sz="8" w:space="0" w:color="231F20"/>
              <w:right w:val="single" w:sz="8" w:space="0" w:color="231F20"/>
            </w:tcBorders>
            <w:shd w:val="clear" w:color="auto" w:fill="0076BE"/>
          </w:tcPr>
          <w:p>
            <w:pPr>
              <w:pStyle w:val="TableParagraph"/>
              <w:spacing w:before="2"/>
              <w:rPr>
                <w:sz w:val="22"/>
              </w:rPr>
            </w:pPr>
          </w:p>
          <w:p>
            <w:pPr>
              <w:pStyle w:val="TableParagraph"/>
              <w:spacing w:before="1"/>
              <w:ind w:left="1041" w:right="1024"/>
              <w:jc w:val="center"/>
              <w:rPr>
                <w:b/>
                <w:sz w:val="24"/>
              </w:rPr>
            </w:pPr>
            <w:r>
              <w:rPr>
                <w:b/>
                <w:color w:val="FFFFFF"/>
                <w:sz w:val="24"/>
              </w:rPr>
              <w:t>GROUP</w:t>
            </w:r>
          </w:p>
        </w:tc>
        <w:tc>
          <w:tcPr>
            <w:tcW w:w="3699" w:type="dxa"/>
            <w:tcBorders>
              <w:left w:val="single" w:sz="8" w:space="0" w:color="231F20"/>
              <w:bottom w:val="single" w:sz="8" w:space="0" w:color="231F20"/>
              <w:right w:val="single" w:sz="8" w:space="0" w:color="231F20"/>
            </w:tcBorders>
            <w:shd w:val="clear" w:color="auto" w:fill="0076BE"/>
          </w:tcPr>
          <w:p>
            <w:pPr>
              <w:pStyle w:val="TableParagraph"/>
              <w:spacing w:before="2"/>
              <w:rPr>
                <w:sz w:val="22"/>
              </w:rPr>
            </w:pPr>
          </w:p>
          <w:p>
            <w:pPr>
              <w:pStyle w:val="TableParagraph"/>
              <w:spacing w:before="1"/>
              <w:ind w:left="1041" w:right="1021"/>
              <w:jc w:val="center"/>
              <w:rPr>
                <w:b/>
                <w:sz w:val="24"/>
              </w:rPr>
            </w:pPr>
            <w:r>
              <w:rPr>
                <w:b/>
                <w:color w:val="FFFFFF"/>
                <w:sz w:val="24"/>
              </w:rPr>
              <w:t>CONTACT</w:t>
            </w:r>
          </w:p>
        </w:tc>
        <w:tc>
          <w:tcPr>
            <w:tcW w:w="3699" w:type="dxa"/>
            <w:tcBorders>
              <w:left w:val="single" w:sz="8" w:space="0" w:color="231F20"/>
              <w:bottom w:val="single" w:sz="8" w:space="0" w:color="231F20"/>
            </w:tcBorders>
            <w:shd w:val="clear" w:color="auto" w:fill="0076BE"/>
          </w:tcPr>
          <w:p>
            <w:pPr>
              <w:pStyle w:val="TableParagraph"/>
              <w:spacing w:before="1"/>
              <w:rPr>
                <w:sz w:val="24"/>
              </w:rPr>
            </w:pPr>
          </w:p>
          <w:p>
            <w:pPr>
              <w:pStyle w:val="TableParagraph"/>
              <w:spacing w:line="216" w:lineRule="auto" w:before="0"/>
              <w:ind w:left="726" w:right="55" w:hanging="577"/>
              <w:rPr>
                <w:b/>
                <w:sz w:val="24"/>
              </w:rPr>
            </w:pPr>
            <w:r>
              <w:rPr>
                <w:b/>
                <w:color w:val="FFFFFF"/>
                <w:sz w:val="24"/>
              </w:rPr>
              <w:t>TYPES OF NEEDS MEMBERS OF GROUP MIGHT HAVE</w:t>
            </w:r>
          </w:p>
        </w:tc>
      </w:tr>
      <w:tr>
        <w:trPr>
          <w:trHeight w:val="737" w:hRule="atLeast"/>
        </w:trPr>
        <w:tc>
          <w:tcPr>
            <w:tcW w:w="3699" w:type="dxa"/>
            <w:tcBorders>
              <w:top w:val="single" w:sz="8" w:space="0" w:color="231F20"/>
              <w:bottom w:val="single" w:sz="8" w:space="0" w:color="231F20"/>
              <w:right w:val="single" w:sz="8" w:space="0" w:color="231F20"/>
            </w:tcBorders>
          </w:tcPr>
          <w:p>
            <w:pPr>
              <w:pStyle w:val="TableParagraph"/>
              <w:spacing w:line="235" w:lineRule="auto" w:before="30"/>
              <w:ind w:left="80" w:right="109"/>
              <w:rPr>
                <w:rFonts w:ascii="Roboto-LightItalic"/>
                <w:i/>
                <w:sz w:val="22"/>
              </w:rPr>
            </w:pPr>
            <w:r>
              <w:rPr>
                <w:rFonts w:ascii="Roboto-LightItalic"/>
                <w:i/>
                <w:color w:val="4C4D4F"/>
                <w:sz w:val="22"/>
              </w:rPr>
              <w:t>The </w:t>
            </w:r>
            <w:r>
              <w:rPr>
                <w:rFonts w:ascii="Roboto-LightItalic"/>
                <w:i/>
                <w:color w:val="4C4D4F"/>
                <w:spacing w:val="-3"/>
                <w:sz w:val="22"/>
              </w:rPr>
              <w:t>Senior Citizens Club </w:t>
            </w:r>
            <w:r>
              <w:rPr>
                <w:rFonts w:ascii="Roboto-LightItalic"/>
                <w:i/>
                <w:color w:val="4C4D4F"/>
                <w:sz w:val="22"/>
              </w:rPr>
              <w:t>is </w:t>
            </w:r>
            <w:r>
              <w:rPr>
                <w:rFonts w:ascii="Roboto-LightItalic"/>
                <w:i/>
                <w:color w:val="4C4D4F"/>
                <w:spacing w:val="-3"/>
                <w:sz w:val="22"/>
              </w:rPr>
              <w:t>comprised </w:t>
            </w:r>
            <w:r>
              <w:rPr>
                <w:rFonts w:ascii="Roboto-LightItalic"/>
                <w:i/>
                <w:color w:val="4C4D4F"/>
                <w:sz w:val="22"/>
              </w:rPr>
              <w:t>of </w:t>
            </w:r>
            <w:r>
              <w:rPr>
                <w:rFonts w:ascii="Roboto-LightItalic"/>
                <w:i/>
                <w:color w:val="4C4D4F"/>
                <w:spacing w:val="-3"/>
                <w:sz w:val="22"/>
              </w:rPr>
              <w:t>parishioners aged </w:t>
            </w:r>
            <w:r>
              <w:rPr>
                <w:rFonts w:ascii="Roboto-LightItalic"/>
                <w:i/>
                <w:color w:val="4C4D4F"/>
                <w:sz w:val="22"/>
              </w:rPr>
              <w:t>65 and </w:t>
            </w:r>
            <w:r>
              <w:rPr>
                <w:rFonts w:ascii="Roboto-LightItalic"/>
                <w:i/>
                <w:color w:val="4C4D4F"/>
                <w:spacing w:val="-5"/>
                <w:sz w:val="22"/>
              </w:rPr>
              <w:t>older.</w:t>
            </w:r>
          </w:p>
        </w:tc>
        <w:tc>
          <w:tcPr>
            <w:tcW w:w="3699" w:type="dxa"/>
            <w:tcBorders>
              <w:top w:val="single" w:sz="8" w:space="0" w:color="231F20"/>
              <w:left w:val="single" w:sz="8" w:space="0" w:color="231F20"/>
              <w:bottom w:val="single" w:sz="8" w:space="0" w:color="231F20"/>
              <w:right w:val="single" w:sz="8" w:space="0" w:color="231F20"/>
            </w:tcBorders>
          </w:tcPr>
          <w:p>
            <w:pPr>
              <w:pStyle w:val="TableParagraph"/>
              <w:spacing w:before="9"/>
              <w:rPr>
                <w:sz w:val="23"/>
              </w:rPr>
            </w:pPr>
          </w:p>
          <w:p>
            <w:pPr>
              <w:pStyle w:val="TableParagraph"/>
              <w:spacing w:before="1"/>
              <w:ind w:left="1041" w:right="1024"/>
              <w:jc w:val="center"/>
              <w:rPr>
                <w:rFonts w:ascii="Roboto-LightItalic"/>
                <w:i/>
                <w:sz w:val="22"/>
              </w:rPr>
            </w:pPr>
            <w:r>
              <w:rPr>
                <w:rFonts w:ascii="Roboto-LightItalic"/>
                <w:i/>
                <w:color w:val="4C4D4F"/>
                <w:sz w:val="22"/>
              </w:rPr>
              <w:t>Betty Jones</w:t>
            </w:r>
          </w:p>
        </w:tc>
        <w:tc>
          <w:tcPr>
            <w:tcW w:w="3699" w:type="dxa"/>
            <w:tcBorders>
              <w:top w:val="single" w:sz="8" w:space="0" w:color="231F20"/>
              <w:left w:val="single" w:sz="8" w:space="0" w:color="231F20"/>
              <w:bottom w:val="single" w:sz="8" w:space="0" w:color="231F20"/>
            </w:tcBorders>
          </w:tcPr>
          <w:p>
            <w:pPr>
              <w:pStyle w:val="TableParagraph"/>
              <w:spacing w:line="235" w:lineRule="auto" w:before="30"/>
              <w:ind w:left="259" w:right="637"/>
              <w:rPr>
                <w:rFonts w:ascii="Roboto-LightItalic"/>
                <w:i/>
                <w:sz w:val="22"/>
              </w:rPr>
            </w:pPr>
            <w:r>
              <w:rPr>
                <w:rFonts w:ascii="Roboto-LightItalic"/>
                <w:i/>
                <w:color w:val="4C4D4F"/>
                <w:sz w:val="22"/>
              </w:rPr>
              <w:t>Difficulty evacuating. Medical conditions.</w:t>
            </w:r>
          </w:p>
        </w:tc>
      </w:tr>
      <w:tr>
        <w:trPr>
          <w:trHeight w:val="825" w:hRule="atLeast"/>
        </w:trPr>
        <w:tc>
          <w:tcPr>
            <w:tcW w:w="3699" w:type="dxa"/>
            <w:tcBorders>
              <w:top w:val="single" w:sz="8" w:space="0" w:color="231F20"/>
              <w:bottom w:val="single" w:sz="8" w:space="0" w:color="231F20"/>
              <w:right w:val="single" w:sz="8" w:space="0" w:color="231F20"/>
            </w:tcBorders>
          </w:tcPr>
          <w:p>
            <w:pPr>
              <w:pStyle w:val="TableParagraph"/>
              <w:spacing w:line="260" w:lineRule="exact" w:before="27"/>
              <w:ind w:left="80" w:right="271"/>
              <w:rPr>
                <w:rFonts w:ascii="Roboto-LightItalic"/>
                <w:i/>
                <w:sz w:val="22"/>
              </w:rPr>
            </w:pPr>
            <w:r>
              <w:rPr>
                <w:rFonts w:ascii="Roboto-LightItalic"/>
                <w:i/>
                <w:color w:val="4C4D4F"/>
                <w:sz w:val="22"/>
              </w:rPr>
              <w:t>The </w:t>
            </w:r>
            <w:r>
              <w:rPr>
                <w:rFonts w:ascii="Roboto-LightItalic"/>
                <w:i/>
                <w:color w:val="4C4D4F"/>
                <w:spacing w:val="-3"/>
                <w:sz w:val="22"/>
              </w:rPr>
              <w:t>Lay Eucharistic Visitors have </w:t>
            </w:r>
            <w:r>
              <w:rPr>
                <w:rFonts w:ascii="Roboto-LightItalic"/>
                <w:i/>
                <w:color w:val="4C4D4F"/>
                <w:sz w:val="22"/>
              </w:rPr>
              <w:t>a </w:t>
            </w:r>
            <w:r>
              <w:rPr>
                <w:rFonts w:ascii="Roboto-LightItalic"/>
                <w:i/>
                <w:color w:val="4C4D4F"/>
                <w:spacing w:val="-3"/>
                <w:sz w:val="22"/>
              </w:rPr>
              <w:t>current list </w:t>
            </w:r>
            <w:r>
              <w:rPr>
                <w:rFonts w:ascii="Roboto-LightItalic"/>
                <w:i/>
                <w:color w:val="4C4D4F"/>
                <w:sz w:val="22"/>
              </w:rPr>
              <w:t>of </w:t>
            </w:r>
            <w:r>
              <w:rPr>
                <w:rFonts w:ascii="Roboto-LightItalic"/>
                <w:i/>
                <w:color w:val="4C4D4F"/>
                <w:spacing w:val="-3"/>
                <w:sz w:val="22"/>
              </w:rPr>
              <w:t>people </w:t>
            </w:r>
            <w:r>
              <w:rPr>
                <w:rFonts w:ascii="Roboto-LightItalic"/>
                <w:i/>
                <w:color w:val="4C4D4F"/>
                <w:sz w:val="22"/>
              </w:rPr>
              <w:t>who </w:t>
            </w:r>
            <w:r>
              <w:rPr>
                <w:rFonts w:ascii="Roboto-LightItalic"/>
                <w:i/>
                <w:color w:val="4C4D4F"/>
                <w:spacing w:val="-3"/>
                <w:sz w:val="22"/>
              </w:rPr>
              <w:t>are home- bound </w:t>
            </w:r>
            <w:r>
              <w:rPr>
                <w:rFonts w:ascii="Roboto-LightItalic"/>
                <w:i/>
                <w:color w:val="4C4D4F"/>
                <w:sz w:val="22"/>
              </w:rPr>
              <w:t>or who </w:t>
            </w:r>
            <w:r>
              <w:rPr>
                <w:rFonts w:ascii="Roboto-LightItalic"/>
                <w:i/>
                <w:color w:val="4C4D4F"/>
                <w:spacing w:val="-3"/>
                <w:sz w:val="22"/>
              </w:rPr>
              <w:t>are </w:t>
            </w:r>
            <w:r>
              <w:rPr>
                <w:rFonts w:ascii="Roboto-LightItalic"/>
                <w:i/>
                <w:color w:val="4C4D4F"/>
                <w:sz w:val="22"/>
              </w:rPr>
              <w:t>in the </w:t>
            </w:r>
            <w:r>
              <w:rPr>
                <w:rFonts w:ascii="Roboto-LightItalic"/>
                <w:i/>
                <w:color w:val="4C4D4F"/>
                <w:spacing w:val="-3"/>
                <w:sz w:val="22"/>
              </w:rPr>
              <w:t>hospital.</w:t>
            </w:r>
          </w:p>
        </w:tc>
        <w:tc>
          <w:tcPr>
            <w:tcW w:w="3699" w:type="dxa"/>
            <w:tcBorders>
              <w:top w:val="single" w:sz="8" w:space="0" w:color="231F20"/>
              <w:left w:val="single" w:sz="8" w:space="0" w:color="231F20"/>
              <w:bottom w:val="single" w:sz="8" w:space="0" w:color="231F20"/>
              <w:right w:val="single" w:sz="8" w:space="0" w:color="231F20"/>
            </w:tcBorders>
          </w:tcPr>
          <w:p>
            <w:pPr>
              <w:pStyle w:val="TableParagraph"/>
              <w:spacing w:before="9"/>
              <w:rPr>
                <w:sz w:val="23"/>
              </w:rPr>
            </w:pPr>
          </w:p>
          <w:p>
            <w:pPr>
              <w:pStyle w:val="TableParagraph"/>
              <w:spacing w:before="1"/>
              <w:ind w:left="1041" w:right="1024"/>
              <w:jc w:val="center"/>
              <w:rPr>
                <w:rFonts w:ascii="Roboto-LightItalic"/>
                <w:i/>
                <w:sz w:val="22"/>
              </w:rPr>
            </w:pPr>
            <w:r>
              <w:rPr>
                <w:rFonts w:ascii="Roboto-LightItalic"/>
                <w:i/>
                <w:color w:val="4C4D4F"/>
                <w:sz w:val="22"/>
              </w:rPr>
              <w:t>Deacon Williams</w:t>
            </w:r>
          </w:p>
        </w:tc>
        <w:tc>
          <w:tcPr>
            <w:tcW w:w="3699" w:type="dxa"/>
            <w:tcBorders>
              <w:top w:val="single" w:sz="8" w:space="0" w:color="231F20"/>
              <w:left w:val="single" w:sz="8" w:space="0" w:color="231F20"/>
              <w:bottom w:val="single" w:sz="8" w:space="0" w:color="231F20"/>
            </w:tcBorders>
          </w:tcPr>
          <w:p>
            <w:pPr>
              <w:pStyle w:val="TableParagraph"/>
              <w:spacing w:line="235" w:lineRule="auto" w:before="30"/>
              <w:ind w:left="259" w:right="637"/>
              <w:rPr>
                <w:rFonts w:ascii="Roboto-LightItalic"/>
                <w:i/>
                <w:sz w:val="22"/>
              </w:rPr>
            </w:pPr>
            <w:r>
              <w:rPr>
                <w:rFonts w:ascii="Roboto-LightItalic"/>
                <w:i/>
                <w:color w:val="4C4D4F"/>
                <w:sz w:val="22"/>
              </w:rPr>
              <w:t>Difficulty evacuating. Medical conditions.</w:t>
            </w:r>
          </w:p>
        </w:tc>
      </w:tr>
      <w:tr>
        <w:trPr>
          <w:trHeight w:val="705" w:hRule="atLeast"/>
        </w:trPr>
        <w:tc>
          <w:tcPr>
            <w:tcW w:w="3699" w:type="dxa"/>
            <w:tcBorders>
              <w:top w:val="single" w:sz="8" w:space="0" w:color="231F20"/>
              <w:bottom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bottom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bottom w:val="single" w:sz="8" w:space="0" w:color="231F20"/>
            </w:tcBorders>
          </w:tcPr>
          <w:p>
            <w:pPr>
              <w:pStyle w:val="TableParagraph"/>
              <w:spacing w:before="0"/>
              <w:rPr>
                <w:rFonts w:ascii="Times New Roman"/>
                <w:sz w:val="20"/>
              </w:rPr>
            </w:pPr>
          </w:p>
        </w:tc>
      </w:tr>
      <w:tr>
        <w:trPr>
          <w:trHeight w:val="705" w:hRule="atLeast"/>
        </w:trPr>
        <w:tc>
          <w:tcPr>
            <w:tcW w:w="3699" w:type="dxa"/>
            <w:tcBorders>
              <w:top w:val="single" w:sz="8" w:space="0" w:color="231F20"/>
              <w:bottom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bottom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bottom w:val="single" w:sz="8" w:space="0" w:color="231F20"/>
            </w:tcBorders>
          </w:tcPr>
          <w:p>
            <w:pPr>
              <w:pStyle w:val="TableParagraph"/>
              <w:spacing w:before="0"/>
              <w:rPr>
                <w:rFonts w:ascii="Times New Roman"/>
                <w:sz w:val="20"/>
              </w:rPr>
            </w:pPr>
          </w:p>
        </w:tc>
      </w:tr>
      <w:tr>
        <w:trPr>
          <w:trHeight w:val="705" w:hRule="atLeast"/>
        </w:trPr>
        <w:tc>
          <w:tcPr>
            <w:tcW w:w="3699" w:type="dxa"/>
            <w:tcBorders>
              <w:top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right w:val="single" w:sz="8" w:space="0" w:color="231F20"/>
            </w:tcBorders>
          </w:tcPr>
          <w:p>
            <w:pPr>
              <w:pStyle w:val="TableParagraph"/>
              <w:spacing w:before="0"/>
              <w:rPr>
                <w:rFonts w:ascii="Times New Roman"/>
                <w:sz w:val="20"/>
              </w:rPr>
            </w:pPr>
          </w:p>
        </w:tc>
        <w:tc>
          <w:tcPr>
            <w:tcW w:w="3699" w:type="dxa"/>
            <w:tcBorders>
              <w:top w:val="single" w:sz="8" w:space="0" w:color="231F20"/>
              <w:left w:val="single" w:sz="8" w:space="0" w:color="231F20"/>
            </w:tcBorders>
          </w:tcPr>
          <w:p>
            <w:pPr>
              <w:pStyle w:val="TableParagraph"/>
              <w:spacing w:before="0"/>
              <w:rPr>
                <w:rFonts w:ascii="Times New Roman"/>
                <w:sz w:val="20"/>
              </w:rPr>
            </w:pPr>
          </w:p>
        </w:tc>
      </w:tr>
      <w:tr>
        <w:trPr>
          <w:trHeight w:val="705" w:hRule="atLeast"/>
        </w:trPr>
        <w:tc>
          <w:tcPr>
            <w:tcW w:w="3699" w:type="dxa"/>
            <w:tcBorders>
              <w:right w:val="single" w:sz="8" w:space="0" w:color="231F20"/>
            </w:tcBorders>
          </w:tcPr>
          <w:p>
            <w:pPr>
              <w:pStyle w:val="TableParagraph"/>
              <w:spacing w:before="0"/>
              <w:rPr>
                <w:rFonts w:ascii="Times New Roman"/>
                <w:sz w:val="20"/>
              </w:rPr>
            </w:pPr>
          </w:p>
        </w:tc>
        <w:tc>
          <w:tcPr>
            <w:tcW w:w="3699" w:type="dxa"/>
            <w:tcBorders>
              <w:left w:val="single" w:sz="8" w:space="0" w:color="231F20"/>
              <w:right w:val="single" w:sz="8" w:space="0" w:color="231F20"/>
            </w:tcBorders>
          </w:tcPr>
          <w:p>
            <w:pPr>
              <w:pStyle w:val="TableParagraph"/>
              <w:spacing w:before="0"/>
              <w:rPr>
                <w:rFonts w:ascii="Times New Roman"/>
                <w:sz w:val="20"/>
              </w:rPr>
            </w:pPr>
          </w:p>
        </w:tc>
        <w:tc>
          <w:tcPr>
            <w:tcW w:w="3699" w:type="dxa"/>
            <w:tcBorders>
              <w:left w:val="single" w:sz="8" w:space="0" w:color="231F20"/>
            </w:tcBorders>
          </w:tcPr>
          <w:p>
            <w:pPr>
              <w:pStyle w:val="TableParagraph"/>
              <w:spacing w:before="0"/>
              <w:rPr>
                <w:rFonts w:ascii="Times New Roman"/>
                <w:sz w:val="20"/>
              </w:rPr>
            </w:pPr>
          </w:p>
        </w:tc>
      </w:tr>
    </w:tbl>
    <w:p>
      <w:pPr>
        <w:spacing w:after="0"/>
        <w:rPr>
          <w:rFonts w:ascii="Times New Roman"/>
          <w:sz w:val="20"/>
        </w:rPr>
        <w:sectPr>
          <w:pgSz w:w="12960" w:h="16560"/>
          <w:pgMar w:header="0" w:footer="633" w:top="1080" w:bottom="820" w:left="760" w:right="740"/>
        </w:sectPr>
      </w:pPr>
    </w:p>
    <w:p>
      <w:pPr>
        <w:pStyle w:val="BodyText"/>
        <w:ind w:left="104"/>
      </w:pPr>
      <w:r>
        <w:rPr/>
        <w:pict>
          <v:group style="width:561.6pt;height:165.6pt;mso-position-horizontal-relative:char;mso-position-vertical-relative:line" coordorigin="0,0" coordsize="11232,3312">
            <v:shape style="position:absolute;left:0;top:1440;width:11232;height:1872"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INSTRUCTIONS</w:t>
                    </w:r>
                  </w:p>
                  <w:p>
                    <w:pPr>
                      <w:spacing w:line="280" w:lineRule="auto" w:before="290"/>
                      <w:ind w:left="270" w:right="400" w:firstLine="0"/>
                      <w:jc w:val="left"/>
                      <w:rPr>
                        <w:rFonts w:ascii="Roboto-Medium"/>
                        <w:sz w:val="20"/>
                      </w:rPr>
                    </w:pPr>
                    <w:r>
                      <w:rPr>
                        <w:rFonts w:ascii="Roboto-Medium"/>
                        <w:color w:val="4C4D4F"/>
                        <w:sz w:val="20"/>
                      </w:rPr>
                      <w:t>Make a list of all your insurance information and contacts. Be sure to have a copy of this information in a secure place off-site and have another copy that someone can take with them if your community is evacuated.</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INSURANCE INFORMATION</w:t>
                    </w:r>
                  </w:p>
                </w:txbxContent>
              </v:textbox>
              <v:fill type="solid"/>
              <w10:wrap type="none"/>
            </v:shape>
          </v:group>
        </w:pict>
      </w:r>
      <w:r>
        <w:rPr/>
      </w:r>
    </w:p>
    <w:p>
      <w:pPr>
        <w:pStyle w:val="BodyText"/>
        <w:spacing w:before="7" w:after="1"/>
        <w:rPr>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585" w:hRule="atLeast"/>
        </w:trPr>
        <w:tc>
          <w:tcPr>
            <w:tcW w:w="3907" w:type="dxa"/>
            <w:tcBorders>
              <w:bottom w:val="single" w:sz="8" w:space="0" w:color="231F20"/>
              <w:right w:val="single" w:sz="8" w:space="0" w:color="231F20"/>
            </w:tcBorders>
          </w:tcPr>
          <w:p>
            <w:pPr>
              <w:pStyle w:val="TableParagraph"/>
              <w:ind w:left="80"/>
              <w:rPr>
                <w:b/>
                <w:sz w:val="22"/>
              </w:rPr>
            </w:pPr>
            <w:r>
              <w:rPr>
                <w:b/>
                <w:color w:val="4C4D4F"/>
                <w:sz w:val="22"/>
              </w:rPr>
              <w:t>POLICY NUMBER:</w:t>
            </w:r>
          </w:p>
        </w:tc>
        <w:tc>
          <w:tcPr>
            <w:tcW w:w="7305" w:type="dxa"/>
            <w:tcBorders>
              <w:left w:val="single" w:sz="8" w:space="0" w:color="231F20"/>
              <w:bottom w:val="single" w:sz="8" w:space="0" w:color="231F20"/>
            </w:tcBorders>
          </w:tcPr>
          <w:p>
            <w:pPr>
              <w:pStyle w:val="TableParagraph"/>
              <w:spacing w:before="0"/>
              <w:rPr>
                <w:rFonts w:ascii="Times New Roman"/>
                <w:sz w:val="20"/>
              </w:rPr>
            </w:pPr>
          </w:p>
        </w:tc>
      </w:tr>
      <w:tr>
        <w:trPr>
          <w:trHeight w:val="909"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POLICY IS WITH:</w:t>
            </w:r>
          </w:p>
        </w:tc>
        <w:tc>
          <w:tcPr>
            <w:tcW w:w="7305" w:type="dxa"/>
            <w:tcBorders>
              <w:top w:val="single" w:sz="8" w:space="0" w:color="231F20"/>
              <w:left w:val="single" w:sz="8" w:space="0" w:color="231F20"/>
              <w:bottom w:val="single" w:sz="8" w:space="0" w:color="231F20"/>
            </w:tcBorders>
          </w:tcPr>
          <w:p>
            <w:pPr>
              <w:pStyle w:val="TableParagraph"/>
              <w:ind w:left="79" w:right="6199"/>
              <w:rPr>
                <w:rFonts w:ascii="Roboto-Medium"/>
                <w:sz w:val="22"/>
              </w:rPr>
            </w:pPr>
            <w:r>
              <w:rPr>
                <w:rFonts w:ascii="Roboto-Medium"/>
                <w:color w:val="4C4D4F"/>
                <w:sz w:val="22"/>
              </w:rPr>
              <w:t>PHONE:</w:t>
            </w:r>
          </w:p>
          <w:p>
            <w:pPr>
              <w:pStyle w:val="TableParagraph"/>
              <w:spacing w:before="16"/>
              <w:ind w:left="79" w:right="6152"/>
              <w:rPr>
                <w:rFonts w:ascii="Roboto-Medium"/>
                <w:sz w:val="22"/>
              </w:rPr>
            </w:pPr>
            <w:r>
              <w:rPr>
                <w:rFonts w:ascii="Roboto-Medium"/>
                <w:color w:val="4C4D4F"/>
                <w:sz w:val="22"/>
              </w:rPr>
              <w:t>ADDRESS:</w:t>
            </w:r>
          </w:p>
        </w:tc>
      </w:tr>
      <w:tr>
        <w:trPr>
          <w:trHeight w:val="793"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AGENT:</w:t>
            </w:r>
          </w:p>
        </w:tc>
        <w:tc>
          <w:tcPr>
            <w:tcW w:w="7305" w:type="dxa"/>
            <w:tcBorders>
              <w:top w:val="single" w:sz="8" w:space="0" w:color="231F20"/>
              <w:left w:val="single" w:sz="8" w:space="0" w:color="231F20"/>
              <w:bottom w:val="single" w:sz="8" w:space="0" w:color="231F20"/>
            </w:tcBorders>
          </w:tcPr>
          <w:p>
            <w:pPr>
              <w:pStyle w:val="TableParagraph"/>
              <w:spacing w:line="235" w:lineRule="auto" w:before="30"/>
              <w:ind w:left="79" w:right="6199"/>
              <w:rPr>
                <w:rFonts w:ascii="Roboto-Medium"/>
                <w:sz w:val="22"/>
              </w:rPr>
            </w:pPr>
            <w:r>
              <w:rPr>
                <w:rFonts w:ascii="Roboto-Medium"/>
                <w:color w:val="4C4D4F"/>
                <w:sz w:val="22"/>
              </w:rPr>
              <w:t>PHONE:</w:t>
            </w:r>
          </w:p>
          <w:p>
            <w:pPr>
              <w:pStyle w:val="TableParagraph"/>
              <w:spacing w:line="235" w:lineRule="auto" w:before="1"/>
              <w:ind w:left="79" w:right="6152"/>
              <w:rPr>
                <w:rFonts w:ascii="Roboto-Medium"/>
                <w:sz w:val="22"/>
              </w:rPr>
            </w:pPr>
            <w:r>
              <w:rPr>
                <w:rFonts w:ascii="Roboto-Medium"/>
                <w:color w:val="4C4D4F"/>
                <w:sz w:val="22"/>
              </w:rPr>
              <w:t>ADDRESS:</w:t>
            </w:r>
          </w:p>
        </w:tc>
      </w:tr>
      <w:tr>
        <w:trPr>
          <w:trHeight w:val="779"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ORIGINAL POLICY IS KEPT:</w:t>
            </w:r>
          </w:p>
        </w:tc>
        <w:tc>
          <w:tcPr>
            <w:tcW w:w="7305" w:type="dxa"/>
            <w:tcBorders>
              <w:top w:val="single" w:sz="8" w:space="0" w:color="231F20"/>
              <w:left w:val="single" w:sz="8" w:space="0" w:color="231F20"/>
              <w:bottom w:val="single" w:sz="8" w:space="0" w:color="231F20"/>
            </w:tcBorders>
          </w:tcPr>
          <w:p>
            <w:pPr>
              <w:pStyle w:val="TableParagraph"/>
              <w:ind w:left="79"/>
              <w:rPr>
                <w:rFonts w:ascii="Roboto-Medium"/>
                <w:sz w:val="22"/>
              </w:rPr>
            </w:pPr>
            <w:r>
              <w:rPr>
                <w:rFonts w:ascii="Roboto-Medium"/>
                <w:color w:val="4C4D4F"/>
                <w:sz w:val="22"/>
              </w:rPr>
              <w:t>ADDRESS:</w:t>
            </w:r>
          </w:p>
        </w:tc>
      </w:tr>
      <w:tr>
        <w:trPr>
          <w:trHeight w:val="872"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COPY OF POLICY IS KEPT OFFSITE:</w:t>
            </w:r>
          </w:p>
        </w:tc>
        <w:tc>
          <w:tcPr>
            <w:tcW w:w="7305" w:type="dxa"/>
            <w:tcBorders>
              <w:top w:val="single" w:sz="8" w:space="0" w:color="231F20"/>
              <w:left w:val="single" w:sz="8" w:space="0" w:color="231F20"/>
              <w:bottom w:val="single" w:sz="8" w:space="0" w:color="231F20"/>
            </w:tcBorders>
          </w:tcPr>
          <w:p>
            <w:pPr>
              <w:pStyle w:val="TableParagraph"/>
              <w:ind w:left="79"/>
              <w:rPr>
                <w:rFonts w:ascii="Roboto-Medium"/>
                <w:sz w:val="22"/>
              </w:rPr>
            </w:pPr>
            <w:r>
              <w:rPr>
                <w:rFonts w:ascii="Roboto-Medium"/>
                <w:color w:val="4C4D4F"/>
                <w:sz w:val="22"/>
              </w:rPr>
              <w:t>ADDRESS:</w:t>
            </w:r>
          </w:p>
        </w:tc>
      </w:tr>
      <w:tr>
        <w:trPr>
          <w:trHeight w:val="1103"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POLICY TYPE:</w:t>
            </w:r>
          </w:p>
          <w:p>
            <w:pPr>
              <w:pStyle w:val="TableParagraph"/>
              <w:spacing w:before="3"/>
              <w:rPr>
                <w:sz w:val="21"/>
              </w:rPr>
            </w:pPr>
          </w:p>
          <w:p>
            <w:pPr>
              <w:pStyle w:val="TableParagraph"/>
              <w:spacing w:before="1"/>
              <w:ind w:left="80"/>
              <w:rPr>
                <w:rFonts w:ascii="Roboto-LightItalic" w:hAnsi="Roboto-LightItalic"/>
                <w:i/>
                <w:sz w:val="22"/>
              </w:rPr>
            </w:pPr>
            <w:r>
              <w:rPr>
                <w:rFonts w:ascii="Roboto-LightItalic" w:hAnsi="Roboto-LightItalic"/>
                <w:i/>
                <w:color w:val="4C4D4F"/>
                <w:sz w:val="22"/>
              </w:rPr>
              <w:t>(Example–Replacement value type)</w:t>
            </w:r>
          </w:p>
        </w:tc>
        <w:tc>
          <w:tcPr>
            <w:tcW w:w="7305" w:type="dxa"/>
            <w:tcBorders>
              <w:top w:val="single" w:sz="8" w:space="0" w:color="231F20"/>
              <w:left w:val="single" w:sz="8" w:space="0" w:color="231F20"/>
              <w:bottom w:val="single" w:sz="8" w:space="0" w:color="231F20"/>
            </w:tcBorders>
          </w:tcPr>
          <w:p>
            <w:pPr>
              <w:pStyle w:val="TableParagraph"/>
              <w:ind w:left="79"/>
              <w:rPr>
                <w:rFonts w:ascii="Roboto-Medium"/>
                <w:sz w:val="22"/>
              </w:rPr>
            </w:pPr>
            <w:r>
              <w:rPr>
                <w:rFonts w:ascii="Roboto-Medium"/>
                <w:color w:val="4C4D4F"/>
                <w:sz w:val="22"/>
              </w:rPr>
              <w:t>TOTAL VALUE:</w:t>
            </w:r>
          </w:p>
        </w:tc>
      </w:tr>
      <w:tr>
        <w:trPr>
          <w:trHeight w:val="603" w:hRule="atLeast"/>
        </w:trPr>
        <w:tc>
          <w:tcPr>
            <w:tcW w:w="3907" w:type="dxa"/>
            <w:tcBorders>
              <w:top w:val="single" w:sz="8" w:space="0" w:color="231F20"/>
              <w:right w:val="single" w:sz="8" w:space="0" w:color="231F20"/>
            </w:tcBorders>
          </w:tcPr>
          <w:p>
            <w:pPr>
              <w:pStyle w:val="TableParagraph"/>
              <w:ind w:left="80"/>
              <w:rPr>
                <w:b/>
                <w:sz w:val="22"/>
              </w:rPr>
            </w:pPr>
            <w:r>
              <w:rPr>
                <w:b/>
                <w:color w:val="4C4D4F"/>
                <w:sz w:val="22"/>
              </w:rPr>
              <w:t>POLICY COVERS:</w:t>
            </w:r>
          </w:p>
        </w:tc>
        <w:tc>
          <w:tcPr>
            <w:tcW w:w="7305" w:type="dxa"/>
            <w:tcBorders>
              <w:top w:val="single" w:sz="8" w:space="0" w:color="231F20"/>
              <w:left w:val="single" w:sz="8" w:space="0" w:color="231F20"/>
            </w:tcBorders>
          </w:tcPr>
          <w:p>
            <w:pPr>
              <w:pStyle w:val="TableParagraph"/>
              <w:ind w:left="79"/>
              <w:rPr>
                <w:rFonts w:ascii="Roboto-LightItalic"/>
                <w:i/>
                <w:sz w:val="22"/>
              </w:rPr>
            </w:pPr>
            <w:r>
              <w:rPr>
                <w:rFonts w:ascii="Roboto-LightItalic"/>
                <w:i/>
                <w:color w:val="4C4D4F"/>
                <w:sz w:val="22"/>
              </w:rPr>
              <w:t>(Earthquake, hurricane, robbery, fire, breakage, etc.)</w:t>
            </w:r>
          </w:p>
        </w:tc>
      </w:tr>
      <w:tr>
        <w:trPr>
          <w:trHeight w:val="603" w:hRule="atLeast"/>
        </w:trPr>
        <w:tc>
          <w:tcPr>
            <w:tcW w:w="3907" w:type="dxa"/>
            <w:tcBorders>
              <w:right w:val="single" w:sz="8" w:space="0" w:color="231F20"/>
            </w:tcBorders>
          </w:tcPr>
          <w:p>
            <w:pPr>
              <w:pStyle w:val="TableParagraph"/>
              <w:ind w:left="80"/>
              <w:rPr>
                <w:b/>
                <w:sz w:val="22"/>
              </w:rPr>
            </w:pPr>
            <w:r>
              <w:rPr>
                <w:b/>
                <w:color w:val="4C4D4F"/>
                <w:sz w:val="22"/>
              </w:rPr>
              <w:t>OTHER POLICIES:</w:t>
            </w:r>
          </w:p>
        </w:tc>
        <w:tc>
          <w:tcPr>
            <w:tcW w:w="7305" w:type="dxa"/>
            <w:tcBorders>
              <w:left w:val="single" w:sz="8" w:space="0" w:color="231F20"/>
            </w:tcBorders>
          </w:tcPr>
          <w:p>
            <w:pPr>
              <w:pStyle w:val="TableParagraph"/>
              <w:spacing w:before="0"/>
              <w:rPr>
                <w:rFonts w:ascii="Times New Roman"/>
                <w:sz w:val="20"/>
              </w:rPr>
            </w:pPr>
          </w:p>
        </w:tc>
      </w:tr>
      <w:tr>
        <w:trPr>
          <w:trHeight w:val="603" w:hRule="atLeast"/>
        </w:trPr>
        <w:tc>
          <w:tcPr>
            <w:tcW w:w="3907" w:type="dxa"/>
            <w:tcBorders>
              <w:right w:val="single" w:sz="8" w:space="0" w:color="231F20"/>
            </w:tcBorders>
          </w:tcPr>
          <w:p>
            <w:pPr>
              <w:pStyle w:val="TableParagraph"/>
              <w:ind w:left="80"/>
              <w:rPr>
                <w:b/>
                <w:sz w:val="22"/>
              </w:rPr>
            </w:pPr>
            <w:r>
              <w:rPr>
                <w:b/>
                <w:color w:val="4C4D4F"/>
                <w:sz w:val="22"/>
              </w:rPr>
              <w:t>POLICY REVIEW:</w:t>
            </w:r>
          </w:p>
        </w:tc>
        <w:tc>
          <w:tcPr>
            <w:tcW w:w="7305" w:type="dxa"/>
            <w:tcBorders>
              <w:left w:val="single" w:sz="8" w:space="0" w:color="231F20"/>
            </w:tcBorders>
          </w:tcPr>
          <w:p>
            <w:pPr>
              <w:pStyle w:val="TableParagraph"/>
              <w:spacing w:line="235" w:lineRule="auto" w:before="30"/>
              <w:ind w:left="79" w:right="6336"/>
              <w:rPr>
                <w:rFonts w:ascii="Roboto-Medium"/>
                <w:sz w:val="22"/>
              </w:rPr>
            </w:pPr>
            <w:r>
              <w:rPr>
                <w:rFonts w:ascii="Roboto-Medium"/>
                <w:color w:val="4C4D4F"/>
                <w:sz w:val="22"/>
              </w:rPr>
              <w:t>WHEN:</w:t>
            </w:r>
          </w:p>
          <w:p>
            <w:pPr>
              <w:pStyle w:val="TableParagraph"/>
              <w:spacing w:line="235" w:lineRule="auto" w:before="1"/>
              <w:ind w:left="79" w:right="6287"/>
              <w:rPr>
                <w:rFonts w:ascii="Roboto-Medium"/>
                <w:sz w:val="22"/>
              </w:rPr>
            </w:pPr>
            <w:r>
              <w:rPr>
                <w:rFonts w:ascii="Roboto-Medium"/>
                <w:color w:val="4C4D4F"/>
                <w:sz w:val="22"/>
              </w:rPr>
              <w:t>BY WHO:</w:t>
            </w:r>
          </w:p>
        </w:tc>
      </w:tr>
    </w:tbl>
    <w:p>
      <w:pPr>
        <w:pStyle w:val="BodyText"/>
        <w:spacing w:before="3"/>
        <w:rPr>
          <w:sz w:val="9"/>
        </w:rPr>
      </w:pPr>
    </w:p>
    <w:p>
      <w:pPr>
        <w:spacing w:before="95"/>
        <w:ind w:left="104" w:right="0" w:firstLine="0"/>
        <w:jc w:val="left"/>
        <w:rPr>
          <w:sz w:val="22"/>
        </w:rPr>
      </w:pPr>
      <w:r>
        <w:rPr>
          <w:color w:val="231F20"/>
          <w:sz w:val="22"/>
        </w:rPr>
        <w:t>Be sure to note where off-site copies are kept and who can access them.</w:t>
      </w:r>
    </w:p>
    <w:p>
      <w:pPr>
        <w:pStyle w:val="BodyText"/>
        <w:spacing w:before="3"/>
        <w:rPr>
          <w:sz w:val="27"/>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488" w:hRule="atLeast"/>
        </w:trPr>
        <w:tc>
          <w:tcPr>
            <w:tcW w:w="11212" w:type="dxa"/>
            <w:gridSpan w:val="2"/>
            <w:tcBorders>
              <w:bottom w:val="single" w:sz="8" w:space="0" w:color="231F20"/>
            </w:tcBorders>
          </w:tcPr>
          <w:p>
            <w:pPr>
              <w:pStyle w:val="TableParagraph"/>
              <w:ind w:left="4708" w:right="4689"/>
              <w:jc w:val="center"/>
              <w:rPr>
                <w:b/>
                <w:sz w:val="22"/>
              </w:rPr>
            </w:pPr>
            <w:r>
              <w:rPr>
                <w:b/>
                <w:color w:val="4C4D4F"/>
                <w:sz w:val="22"/>
              </w:rPr>
              <w:t>OFF-SITE COPIES</w:t>
            </w:r>
          </w:p>
        </w:tc>
      </w:tr>
      <w:tr>
        <w:trPr>
          <w:trHeight w:val="488"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WHERE:</w:t>
            </w:r>
          </w:p>
        </w:tc>
        <w:tc>
          <w:tcPr>
            <w:tcW w:w="7305" w:type="dxa"/>
            <w:tcBorders>
              <w:top w:val="single" w:sz="8" w:space="0" w:color="231F20"/>
              <w:left w:val="single" w:sz="8" w:space="0" w:color="231F20"/>
              <w:bottom w:val="single" w:sz="8" w:space="0" w:color="231F20"/>
            </w:tcBorders>
          </w:tcPr>
          <w:p>
            <w:pPr>
              <w:pStyle w:val="TableParagraph"/>
              <w:ind w:left="79"/>
              <w:rPr>
                <w:rFonts w:ascii="Roboto-LightItalic"/>
                <w:i/>
                <w:sz w:val="22"/>
              </w:rPr>
            </w:pPr>
            <w:r>
              <w:rPr>
                <w:rFonts w:ascii="Roboto-LightItalic"/>
                <w:i/>
                <w:color w:val="4C4D4F"/>
                <w:sz w:val="22"/>
              </w:rPr>
              <w:t>(Ex: Diocese has a copy)</w:t>
            </w:r>
          </w:p>
        </w:tc>
      </w:tr>
      <w:tr>
        <w:trPr>
          <w:trHeight w:val="450"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WHO:</w:t>
            </w:r>
          </w:p>
        </w:tc>
        <w:tc>
          <w:tcPr>
            <w:tcW w:w="7305" w:type="dxa"/>
            <w:tcBorders>
              <w:top w:val="single" w:sz="8" w:space="0" w:color="231F20"/>
              <w:left w:val="single" w:sz="8" w:space="0" w:color="231F20"/>
              <w:bottom w:val="single" w:sz="8" w:space="0" w:color="231F20"/>
            </w:tcBorders>
          </w:tcPr>
          <w:p>
            <w:pPr>
              <w:pStyle w:val="TableParagraph"/>
              <w:spacing w:before="0"/>
              <w:rPr>
                <w:rFonts w:ascii="Times New Roman"/>
                <w:sz w:val="20"/>
              </w:rPr>
            </w:pPr>
          </w:p>
        </w:tc>
      </w:tr>
      <w:tr>
        <w:trPr>
          <w:trHeight w:val="488"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PHONE:</w:t>
            </w:r>
          </w:p>
        </w:tc>
        <w:tc>
          <w:tcPr>
            <w:tcW w:w="7305" w:type="dxa"/>
            <w:tcBorders>
              <w:top w:val="single" w:sz="8" w:space="0" w:color="231F20"/>
              <w:left w:val="single" w:sz="8" w:space="0" w:color="231F20"/>
              <w:bottom w:val="single" w:sz="8" w:space="0" w:color="231F20"/>
            </w:tcBorders>
          </w:tcPr>
          <w:p>
            <w:pPr>
              <w:pStyle w:val="TableParagraph"/>
              <w:spacing w:before="0"/>
              <w:rPr>
                <w:rFonts w:ascii="Times New Roman"/>
                <w:sz w:val="20"/>
              </w:rPr>
            </w:pPr>
          </w:p>
        </w:tc>
      </w:tr>
      <w:tr>
        <w:trPr>
          <w:trHeight w:val="488" w:hRule="atLeast"/>
        </w:trPr>
        <w:tc>
          <w:tcPr>
            <w:tcW w:w="3907" w:type="dxa"/>
            <w:tcBorders>
              <w:top w:val="single" w:sz="8" w:space="0" w:color="231F20"/>
              <w:right w:val="single" w:sz="8" w:space="0" w:color="231F20"/>
            </w:tcBorders>
          </w:tcPr>
          <w:p>
            <w:pPr>
              <w:pStyle w:val="TableParagraph"/>
              <w:ind w:left="80"/>
              <w:rPr>
                <w:b/>
                <w:sz w:val="22"/>
              </w:rPr>
            </w:pPr>
            <w:r>
              <w:rPr>
                <w:b/>
                <w:color w:val="4C4D4F"/>
                <w:sz w:val="22"/>
              </w:rPr>
              <w:t>CELL:</w:t>
            </w:r>
          </w:p>
        </w:tc>
        <w:tc>
          <w:tcPr>
            <w:tcW w:w="7305" w:type="dxa"/>
            <w:tcBorders>
              <w:top w:val="single" w:sz="8" w:space="0" w:color="231F20"/>
              <w:left w:val="single" w:sz="8" w:space="0" w:color="231F20"/>
            </w:tcBorders>
          </w:tcPr>
          <w:p>
            <w:pPr>
              <w:pStyle w:val="TableParagraph"/>
              <w:spacing w:before="0"/>
              <w:rPr>
                <w:rFonts w:ascii="Times New Roman"/>
                <w:sz w:val="20"/>
              </w:rPr>
            </w:pPr>
          </w:p>
        </w:tc>
      </w:tr>
    </w:tbl>
    <w:p>
      <w:pPr>
        <w:spacing w:after="0"/>
        <w:rPr>
          <w:rFonts w:ascii="Times New Roman"/>
          <w:sz w:val="20"/>
        </w:rPr>
        <w:sectPr>
          <w:pgSz w:w="12960" w:h="16560"/>
          <w:pgMar w:header="0" w:footer="633" w:top="1080" w:bottom="820" w:left="760" w:right="740"/>
        </w:sectPr>
      </w:pPr>
    </w:p>
    <w:p>
      <w:pPr>
        <w:pStyle w:val="BodyText"/>
        <w:ind w:left="104"/>
      </w:pPr>
      <w:r>
        <w:rPr/>
        <w:pict>
          <v:group style="width:561.6pt;height:144pt;mso-position-horizontal-relative:char;mso-position-vertical-relative:line" coordorigin="0,0" coordsize="11232,2880">
            <v:shape style="position:absolute;left:0;top:1440;width:11232;height:1440" type="#_x0000_t202" filled="true" fillcolor="#ccd8ef" stroked="false">
              <v:textbox inset="0,0,0,0">
                <w:txbxContent>
                  <w:p>
                    <w:pPr>
                      <w:spacing w:before="206"/>
                      <w:ind w:left="275" w:right="0" w:firstLine="0"/>
                      <w:jc w:val="left"/>
                      <w:rPr>
                        <w:rFonts w:ascii="Roboto-Medium"/>
                        <w:sz w:val="32"/>
                      </w:rPr>
                    </w:pPr>
                    <w:r>
                      <w:rPr>
                        <w:rFonts w:ascii="Roboto-Medium"/>
                        <w:color w:val="4C4D4F"/>
                        <w:sz w:val="32"/>
                      </w:rPr>
                      <w:t>INSTRUCTIONS</w:t>
                    </w:r>
                  </w:p>
                  <w:p>
                    <w:pPr>
                      <w:spacing w:before="290"/>
                      <w:ind w:left="270" w:right="0" w:firstLine="0"/>
                      <w:jc w:val="left"/>
                      <w:rPr>
                        <w:rFonts w:ascii="Roboto-Medium"/>
                        <w:sz w:val="20"/>
                      </w:rPr>
                    </w:pPr>
                    <w:r>
                      <w:rPr>
                        <w:rFonts w:ascii="Roboto-Medium"/>
                        <w:color w:val="4C4D4F"/>
                        <w:sz w:val="20"/>
                      </w:rPr>
                      <w:t>Change, remove and add titles as relevant to your diocese.</w:t>
                    </w:r>
                  </w:p>
                </w:txbxContent>
              </v:textbox>
              <v:fill type="solid"/>
              <w10:wrap type="none"/>
            </v:shape>
            <v:shape style="position:absolute;left:7200;top:0;width:4032;height:1440" type="#_x0000_t202" filled="true" fillcolor="#00468b" stroked="false">
              <v:textbox inset="0,0,0,0">
                <w:txbxContent>
                  <w:p>
                    <w:pPr>
                      <w:spacing w:line="240" w:lineRule="auto" w:before="7"/>
                      <w:rPr>
                        <w:sz w:val="44"/>
                      </w:rPr>
                    </w:pPr>
                  </w:p>
                  <w:p>
                    <w:pPr>
                      <w:spacing w:before="1"/>
                      <w:ind w:left="1508" w:right="0" w:firstLine="0"/>
                      <w:jc w:val="left"/>
                      <w:rPr>
                        <w:rFonts w:ascii="Roboto-Medium"/>
                        <w:sz w:val="32"/>
                      </w:rPr>
                    </w:pPr>
                    <w:r>
                      <w:rPr>
                        <w:rFonts w:ascii="Roboto-Medium"/>
                        <w:color w:val="FFFFFF"/>
                        <w:sz w:val="32"/>
                      </w:rPr>
                      <w:t>BRONZE LEVEL</w:t>
                    </w:r>
                  </w:p>
                </w:txbxContent>
              </v:textbox>
              <v:fill type="solid"/>
              <w10:wrap type="none"/>
            </v:shape>
            <v:shape style="position:absolute;left:0;top:0;width:7200;height:1440" type="#_x0000_t202" filled="true" fillcolor="#0076be" stroked="false">
              <v:textbox inset="0,0,0,0">
                <w:txbxContent>
                  <w:p>
                    <w:pPr>
                      <w:spacing w:line="240" w:lineRule="auto" w:before="7"/>
                      <w:rPr>
                        <w:sz w:val="44"/>
                      </w:rPr>
                    </w:pPr>
                  </w:p>
                  <w:p>
                    <w:pPr>
                      <w:spacing w:before="1"/>
                      <w:ind w:left="270" w:right="0" w:firstLine="0"/>
                      <w:jc w:val="left"/>
                      <w:rPr>
                        <w:rFonts w:ascii="Roboto-Medium"/>
                        <w:sz w:val="32"/>
                      </w:rPr>
                    </w:pPr>
                    <w:r>
                      <w:rPr>
                        <w:rFonts w:ascii="Roboto-Medium"/>
                        <w:color w:val="FFFFFF"/>
                        <w:sz w:val="32"/>
                      </w:rPr>
                      <w:t>DIOCESAN CONTACT INFORMATION</w:t>
                    </w:r>
                  </w:p>
                </w:txbxContent>
              </v:textbox>
              <v:fill type="solid"/>
              <w10:wrap type="none"/>
            </v:shape>
          </v:group>
        </w:pict>
      </w:r>
      <w:r>
        <w:rPr/>
      </w:r>
    </w:p>
    <w:p>
      <w:pPr>
        <w:pStyle w:val="BodyText"/>
        <w:spacing w:before="7" w:after="1"/>
        <w:rPr>
          <w:sz w:val="21"/>
        </w:rPr>
      </w:pPr>
    </w:p>
    <w:tbl>
      <w:tblPr>
        <w:tblW w:w="0" w:type="auto"/>
        <w:jc w:val="left"/>
        <w:tblInd w:w="123" w:type="dxa"/>
        <w:tblBorders>
          <w:top w:val="single" w:sz="8" w:space="0" w:color="4C4D4F"/>
          <w:left w:val="single" w:sz="8" w:space="0" w:color="4C4D4F"/>
          <w:bottom w:val="single" w:sz="8" w:space="0" w:color="4C4D4F"/>
          <w:right w:val="single" w:sz="8" w:space="0" w:color="4C4D4F"/>
          <w:insideH w:val="single" w:sz="8" w:space="0" w:color="4C4D4F"/>
          <w:insideV w:val="single" w:sz="8" w:space="0" w:color="4C4D4F"/>
        </w:tblBorders>
        <w:tblLayout w:type="fixed"/>
        <w:tblCellMar>
          <w:top w:w="0" w:type="dxa"/>
          <w:left w:w="0" w:type="dxa"/>
          <w:bottom w:w="0" w:type="dxa"/>
          <w:right w:w="0" w:type="dxa"/>
        </w:tblCellMar>
        <w:tblLook w:val="01E0"/>
      </w:tblPr>
      <w:tblGrid>
        <w:gridCol w:w="3907"/>
        <w:gridCol w:w="7305"/>
      </w:tblGrid>
      <w:tr>
        <w:trPr>
          <w:trHeight w:val="1425" w:hRule="atLeast"/>
        </w:trPr>
        <w:tc>
          <w:tcPr>
            <w:tcW w:w="3907" w:type="dxa"/>
            <w:tcBorders>
              <w:bottom w:val="single" w:sz="8" w:space="0" w:color="231F20"/>
              <w:right w:val="single" w:sz="8" w:space="0" w:color="231F20"/>
            </w:tcBorders>
          </w:tcPr>
          <w:p>
            <w:pPr>
              <w:pStyle w:val="TableParagraph"/>
              <w:ind w:left="80"/>
              <w:rPr>
                <w:b/>
                <w:sz w:val="22"/>
              </w:rPr>
            </w:pPr>
            <w:r>
              <w:rPr>
                <w:b/>
                <w:color w:val="4C4D4F"/>
                <w:sz w:val="22"/>
              </w:rPr>
              <w:t>BISHOP:</w:t>
            </w:r>
          </w:p>
        </w:tc>
        <w:tc>
          <w:tcPr>
            <w:tcW w:w="7305" w:type="dxa"/>
            <w:tcBorders>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spacing w:line="235" w:lineRule="auto" w:before="30"/>
              <w:ind w:left="80" w:right="912"/>
              <w:rPr>
                <w:b/>
                <w:sz w:val="22"/>
              </w:rPr>
            </w:pPr>
            <w:r>
              <w:rPr>
                <w:b/>
                <w:color w:val="4C4D4F"/>
                <w:sz w:val="22"/>
              </w:rPr>
              <w:t>CANON FOR STEWARDSHIP/ ADMINISTRATION:</w:t>
            </w:r>
          </w:p>
        </w:tc>
        <w:tc>
          <w:tcPr>
            <w:tcW w:w="7305" w:type="dxa"/>
            <w:tcBorders>
              <w:top w:val="single" w:sz="8" w:space="0" w:color="231F20"/>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ASSISTANT TO THE BISHOP:</w:t>
            </w:r>
          </w:p>
        </w:tc>
        <w:tc>
          <w:tcPr>
            <w:tcW w:w="7305" w:type="dxa"/>
            <w:tcBorders>
              <w:top w:val="single" w:sz="8" w:space="0" w:color="231F20"/>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ASSISTANT TO THE CANON:</w:t>
            </w:r>
          </w:p>
        </w:tc>
        <w:tc>
          <w:tcPr>
            <w:tcW w:w="7305" w:type="dxa"/>
            <w:tcBorders>
              <w:top w:val="single" w:sz="8" w:space="0" w:color="231F20"/>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DIOCESAN DISASTER COORDINATOR:</w:t>
            </w:r>
          </w:p>
        </w:tc>
        <w:tc>
          <w:tcPr>
            <w:tcW w:w="7305" w:type="dxa"/>
            <w:tcBorders>
              <w:top w:val="single" w:sz="8" w:space="0" w:color="231F20"/>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bottom w:val="single" w:sz="8" w:space="0" w:color="231F20"/>
              <w:right w:val="single" w:sz="8" w:space="0" w:color="231F20"/>
            </w:tcBorders>
          </w:tcPr>
          <w:p>
            <w:pPr>
              <w:pStyle w:val="TableParagraph"/>
              <w:ind w:left="80"/>
              <w:rPr>
                <w:b/>
                <w:sz w:val="22"/>
              </w:rPr>
            </w:pPr>
            <w:r>
              <w:rPr>
                <w:b/>
                <w:color w:val="4C4D4F"/>
                <w:sz w:val="22"/>
              </w:rPr>
              <w:t>COMMUNICATIONS DIRECTOR:</w:t>
            </w:r>
          </w:p>
        </w:tc>
        <w:tc>
          <w:tcPr>
            <w:tcW w:w="7305" w:type="dxa"/>
            <w:tcBorders>
              <w:top w:val="single" w:sz="8" w:space="0" w:color="231F20"/>
              <w:left w:val="single" w:sz="8" w:space="0" w:color="231F20"/>
              <w:bottom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r>
        <w:trPr>
          <w:trHeight w:val="1425" w:hRule="atLeast"/>
        </w:trPr>
        <w:tc>
          <w:tcPr>
            <w:tcW w:w="3907" w:type="dxa"/>
            <w:tcBorders>
              <w:top w:val="single" w:sz="8" w:space="0" w:color="231F20"/>
              <w:right w:val="single" w:sz="8" w:space="0" w:color="231F20"/>
            </w:tcBorders>
          </w:tcPr>
          <w:p>
            <w:pPr>
              <w:pStyle w:val="TableParagraph"/>
              <w:ind w:left="80"/>
              <w:rPr>
                <w:b/>
                <w:sz w:val="22"/>
              </w:rPr>
            </w:pPr>
            <w:r>
              <w:rPr>
                <w:b/>
                <w:color w:val="4C4D4F"/>
                <w:sz w:val="22"/>
              </w:rPr>
              <w:t>OTHER:</w:t>
            </w:r>
          </w:p>
        </w:tc>
        <w:tc>
          <w:tcPr>
            <w:tcW w:w="7305" w:type="dxa"/>
            <w:tcBorders>
              <w:top w:val="single" w:sz="8" w:space="0" w:color="231F20"/>
              <w:left w:val="single" w:sz="8" w:space="0" w:color="231F20"/>
            </w:tcBorders>
          </w:tcPr>
          <w:p>
            <w:pPr>
              <w:pStyle w:val="TableParagraph"/>
              <w:spacing w:line="280" w:lineRule="atLeast" w:before="10"/>
              <w:ind w:left="79" w:right="5612"/>
              <w:rPr>
                <w:rFonts w:ascii="Roboto-Medium"/>
                <w:sz w:val="22"/>
              </w:rPr>
            </w:pPr>
            <w:r>
              <w:rPr>
                <w:rFonts w:ascii="Roboto-Medium"/>
                <w:color w:val="4C4D4F"/>
                <w:sz w:val="22"/>
              </w:rPr>
              <w:t>ADDRESS: OFFICE PHONE: CELL-PHONE: HOME PHONE: EMAIL:</w:t>
            </w:r>
          </w:p>
        </w:tc>
      </w:tr>
    </w:tbl>
    <w:sectPr>
      <w:pgSz w:w="12960" w:h="16560"/>
      <w:pgMar w:header="0" w:footer="633" w:top="1080" w:bottom="820" w:left="7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roman"/>
    <w:pitch w:val="variable"/>
  </w:font>
  <w:font w:name="Roboto-Medium">
    <w:altName w:val="Roboto-Medium"/>
    <w:charset w:val="0"/>
    <w:family w:val="roman"/>
    <w:pitch w:val="variable"/>
  </w:font>
  <w:font w:name="Roboto-LightItalic">
    <w:altName w:val="Roboto-LightItalic"/>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6.100601pt;margin-top:785.338135pt;width:286.75pt;height:11.4pt;mso-position-horizontal-relative:page;mso-position-vertical-relative:page;z-index:-252258304" type="#_x0000_t202" filled="false" stroked="false">
          <v:textbox inset="0,0,0,0">
            <w:txbxContent>
              <w:p>
                <w:pPr>
                  <w:spacing w:before="16"/>
                  <w:ind w:left="60" w:right="0" w:firstLine="0"/>
                  <w:jc w:val="left"/>
                  <w:rPr>
                    <w:sz w:val="16"/>
                  </w:rPr>
                </w:pPr>
                <w:r>
                  <w:rPr/>
                  <w:fldChar w:fldCharType="begin"/>
                </w:r>
                <w:r>
                  <w:rPr>
                    <w:color w:val="4C4D4F"/>
                    <w:sz w:val="16"/>
                  </w:rPr>
                  <w:instrText> PAGE </w:instrText>
                </w:r>
                <w:r>
                  <w:rPr/>
                  <w:fldChar w:fldCharType="separate"/>
                </w:r>
                <w:r>
                  <w:rPr/>
                  <w:t>1</w:t>
                </w:r>
                <w:r>
                  <w:rPr/>
                  <w:fldChar w:fldCharType="end"/>
                </w:r>
                <w:r>
                  <w:rPr>
                    <w:color w:val="4C4D4F"/>
                    <w:sz w:val="16"/>
                  </w:rPr>
                  <w:t> | PREPAREDNESS PLANNING GUIDE episcopalrelief.org/resourcelibrary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5">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4">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3">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2">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1">
    <w:multiLevelType w:val="hybridMultilevel"/>
    <w:lvl w:ilvl="0">
      <w:start w:val="0"/>
      <w:numFmt w:val="bullet"/>
      <w:lvlText w:val="•"/>
      <w:lvlJc w:val="left"/>
      <w:pPr>
        <w:ind w:left="440" w:hanging="360"/>
      </w:pPr>
      <w:rPr>
        <w:rFonts w:hint="default" w:ascii="Roboto" w:hAnsi="Roboto" w:eastAsia="Roboto" w:cs="Roboto"/>
        <w:b/>
        <w:bCs/>
        <w:color w:val="4C4D4F"/>
        <w:spacing w:val="-3"/>
        <w:w w:val="100"/>
        <w:sz w:val="22"/>
        <w:szCs w:val="22"/>
        <w:lang w:val="en-us" w:eastAsia="en-us" w:bidi="en-us"/>
      </w:rPr>
    </w:lvl>
    <w:lvl w:ilvl="1">
      <w:start w:val="0"/>
      <w:numFmt w:val="bullet"/>
      <w:lvlText w:val="•"/>
      <w:lvlJc w:val="left"/>
      <w:pPr>
        <w:ind w:left="953" w:hanging="360"/>
      </w:pPr>
      <w:rPr>
        <w:rFonts w:hint="default"/>
        <w:lang w:val="en-us" w:eastAsia="en-us" w:bidi="en-us"/>
      </w:rPr>
    </w:lvl>
    <w:lvl w:ilvl="2">
      <w:start w:val="0"/>
      <w:numFmt w:val="bullet"/>
      <w:lvlText w:val="•"/>
      <w:lvlJc w:val="left"/>
      <w:pPr>
        <w:ind w:left="1466" w:hanging="360"/>
      </w:pPr>
      <w:rPr>
        <w:rFonts w:hint="default"/>
        <w:lang w:val="en-us" w:eastAsia="en-us" w:bidi="en-us"/>
      </w:rPr>
    </w:lvl>
    <w:lvl w:ilvl="3">
      <w:start w:val="0"/>
      <w:numFmt w:val="bullet"/>
      <w:lvlText w:val="•"/>
      <w:lvlJc w:val="left"/>
      <w:pPr>
        <w:ind w:left="1980" w:hanging="360"/>
      </w:pPr>
      <w:rPr>
        <w:rFonts w:hint="default"/>
        <w:lang w:val="en-us" w:eastAsia="en-us" w:bidi="en-us"/>
      </w:rPr>
    </w:lvl>
    <w:lvl w:ilvl="4">
      <w:start w:val="0"/>
      <w:numFmt w:val="bullet"/>
      <w:lvlText w:val="•"/>
      <w:lvlJc w:val="left"/>
      <w:pPr>
        <w:ind w:left="2493" w:hanging="360"/>
      </w:pPr>
      <w:rPr>
        <w:rFonts w:hint="default"/>
        <w:lang w:val="en-us" w:eastAsia="en-us" w:bidi="en-us"/>
      </w:rPr>
    </w:lvl>
    <w:lvl w:ilvl="5">
      <w:start w:val="0"/>
      <w:numFmt w:val="bullet"/>
      <w:lvlText w:val="•"/>
      <w:lvlJc w:val="left"/>
      <w:pPr>
        <w:ind w:left="3007" w:hanging="360"/>
      </w:pPr>
      <w:rPr>
        <w:rFonts w:hint="default"/>
        <w:lang w:val="en-us" w:eastAsia="en-us" w:bidi="en-us"/>
      </w:rPr>
    </w:lvl>
    <w:lvl w:ilvl="6">
      <w:start w:val="0"/>
      <w:numFmt w:val="bullet"/>
      <w:lvlText w:val="•"/>
      <w:lvlJc w:val="left"/>
      <w:pPr>
        <w:ind w:left="3520" w:hanging="360"/>
      </w:pPr>
      <w:rPr>
        <w:rFonts w:hint="default"/>
        <w:lang w:val="en-us" w:eastAsia="en-us" w:bidi="en-us"/>
      </w:rPr>
    </w:lvl>
    <w:lvl w:ilvl="7">
      <w:start w:val="0"/>
      <w:numFmt w:val="bullet"/>
      <w:lvlText w:val="•"/>
      <w:lvlJc w:val="left"/>
      <w:pPr>
        <w:ind w:left="4033" w:hanging="360"/>
      </w:pPr>
      <w:rPr>
        <w:rFonts w:hint="default"/>
        <w:lang w:val="en-us" w:eastAsia="en-us" w:bidi="en-us"/>
      </w:rPr>
    </w:lvl>
    <w:lvl w:ilvl="8">
      <w:start w:val="0"/>
      <w:numFmt w:val="bullet"/>
      <w:lvlText w:val="•"/>
      <w:lvlJc w:val="left"/>
      <w:pPr>
        <w:ind w:left="4547" w:hanging="360"/>
      </w:pPr>
      <w:rPr>
        <w:rFonts w:hint="default"/>
        <w:lang w:val="en-us" w:eastAsia="en-us" w:bidi="en-us"/>
      </w:rPr>
    </w:lvl>
  </w:abstractNum>
  <w:abstractNum w:abstractNumId="0">
    <w:multiLevelType w:val="hybridMultilevel"/>
    <w:lvl w:ilvl="0">
      <w:start w:val="0"/>
      <w:numFmt w:val="bullet"/>
      <w:lvlText w:val="•"/>
      <w:lvlJc w:val="left"/>
      <w:pPr>
        <w:ind w:left="540" w:hanging="167"/>
      </w:pPr>
      <w:rPr>
        <w:rFonts w:hint="default" w:ascii="Roboto" w:hAnsi="Roboto" w:eastAsia="Roboto" w:cs="Roboto"/>
        <w:color w:val="4C4D4F"/>
        <w:spacing w:val="-16"/>
        <w:w w:val="100"/>
        <w:sz w:val="20"/>
        <w:szCs w:val="20"/>
        <w:lang w:val="en-us" w:eastAsia="en-us" w:bidi="en-us"/>
      </w:rPr>
    </w:lvl>
    <w:lvl w:ilvl="1">
      <w:start w:val="0"/>
      <w:numFmt w:val="bullet"/>
      <w:lvlText w:val="•"/>
      <w:lvlJc w:val="left"/>
      <w:pPr>
        <w:ind w:left="1632" w:hanging="167"/>
      </w:pPr>
      <w:rPr>
        <w:rFonts w:hint="default"/>
        <w:lang w:val="en-us" w:eastAsia="en-us" w:bidi="en-us"/>
      </w:rPr>
    </w:lvl>
    <w:lvl w:ilvl="2">
      <w:start w:val="0"/>
      <w:numFmt w:val="bullet"/>
      <w:lvlText w:val="•"/>
      <w:lvlJc w:val="left"/>
      <w:pPr>
        <w:ind w:left="2724" w:hanging="167"/>
      </w:pPr>
      <w:rPr>
        <w:rFonts w:hint="default"/>
        <w:lang w:val="en-us" w:eastAsia="en-us" w:bidi="en-us"/>
      </w:rPr>
    </w:lvl>
    <w:lvl w:ilvl="3">
      <w:start w:val="0"/>
      <w:numFmt w:val="bullet"/>
      <w:lvlText w:val="•"/>
      <w:lvlJc w:val="left"/>
      <w:pPr>
        <w:ind w:left="3816" w:hanging="167"/>
      </w:pPr>
      <w:rPr>
        <w:rFonts w:hint="default"/>
        <w:lang w:val="en-us" w:eastAsia="en-us" w:bidi="en-us"/>
      </w:rPr>
    </w:lvl>
    <w:lvl w:ilvl="4">
      <w:start w:val="0"/>
      <w:numFmt w:val="bullet"/>
      <w:lvlText w:val="•"/>
      <w:lvlJc w:val="left"/>
      <w:pPr>
        <w:ind w:left="4908" w:hanging="167"/>
      </w:pPr>
      <w:rPr>
        <w:rFonts w:hint="default"/>
        <w:lang w:val="en-us" w:eastAsia="en-us" w:bidi="en-us"/>
      </w:rPr>
    </w:lvl>
    <w:lvl w:ilvl="5">
      <w:start w:val="0"/>
      <w:numFmt w:val="bullet"/>
      <w:lvlText w:val="•"/>
      <w:lvlJc w:val="left"/>
      <w:pPr>
        <w:ind w:left="6000" w:hanging="167"/>
      </w:pPr>
      <w:rPr>
        <w:rFonts w:hint="default"/>
        <w:lang w:val="en-us" w:eastAsia="en-us" w:bidi="en-us"/>
      </w:rPr>
    </w:lvl>
    <w:lvl w:ilvl="6">
      <w:start w:val="0"/>
      <w:numFmt w:val="bullet"/>
      <w:lvlText w:val="•"/>
      <w:lvlJc w:val="left"/>
      <w:pPr>
        <w:ind w:left="7092" w:hanging="167"/>
      </w:pPr>
      <w:rPr>
        <w:rFonts w:hint="default"/>
        <w:lang w:val="en-us" w:eastAsia="en-us" w:bidi="en-us"/>
      </w:rPr>
    </w:lvl>
    <w:lvl w:ilvl="7">
      <w:start w:val="0"/>
      <w:numFmt w:val="bullet"/>
      <w:lvlText w:val="•"/>
      <w:lvlJc w:val="left"/>
      <w:pPr>
        <w:ind w:left="8184" w:hanging="167"/>
      </w:pPr>
      <w:rPr>
        <w:rFonts w:hint="default"/>
        <w:lang w:val="en-us" w:eastAsia="en-us" w:bidi="en-us"/>
      </w:rPr>
    </w:lvl>
    <w:lvl w:ilvl="8">
      <w:start w:val="0"/>
      <w:numFmt w:val="bullet"/>
      <w:lvlText w:val="•"/>
      <w:lvlJc w:val="left"/>
      <w:pPr>
        <w:ind w:left="9276" w:hanging="167"/>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lang w:val="en-us" w:eastAsia="en-us" w:bidi="en-us"/>
    </w:rPr>
  </w:style>
  <w:style w:styleId="BodyText" w:type="paragraph">
    <w:name w:val="Body Text"/>
    <w:basedOn w:val="Normal"/>
    <w:uiPriority w:val="1"/>
    <w:qFormat/>
    <w:pPr/>
    <w:rPr>
      <w:rFonts w:ascii="Roboto" w:hAnsi="Roboto" w:eastAsia="Roboto" w:cs="Roboto"/>
      <w:sz w:val="20"/>
      <w:szCs w:val="20"/>
      <w:lang w:val="en-us" w:eastAsia="en-us" w:bidi="en-us"/>
    </w:rPr>
  </w:style>
  <w:style w:styleId="Heading1" w:type="paragraph">
    <w:name w:val="Heading 1"/>
    <w:basedOn w:val="Normal"/>
    <w:uiPriority w:val="1"/>
    <w:qFormat/>
    <w:pPr>
      <w:spacing w:before="93"/>
      <w:ind w:left="379"/>
      <w:jc w:val="center"/>
      <w:outlineLvl w:val="1"/>
    </w:pPr>
    <w:rPr>
      <w:rFonts w:ascii="Roboto-Medium" w:hAnsi="Roboto-Medium" w:eastAsia="Roboto-Medium" w:cs="Roboto-Medium"/>
      <w:sz w:val="32"/>
      <w:szCs w:val="32"/>
      <w:lang w:val="en-us" w:eastAsia="en-us" w:bidi="en-us"/>
    </w:rPr>
  </w:style>
  <w:style w:styleId="ListParagraph" w:type="paragraph">
    <w:name w:val="List Paragraph"/>
    <w:basedOn w:val="Normal"/>
    <w:uiPriority w:val="1"/>
    <w:qFormat/>
    <w:pPr>
      <w:ind w:left="540" w:hanging="167"/>
    </w:pPr>
    <w:rPr>
      <w:rFonts w:ascii="Roboto" w:hAnsi="Roboto" w:eastAsia="Roboto" w:cs="Roboto"/>
      <w:lang w:val="en-us" w:eastAsia="en-us" w:bidi="en-us"/>
    </w:rPr>
  </w:style>
  <w:style w:styleId="TableParagraph" w:type="paragraph">
    <w:name w:val="Table Paragraph"/>
    <w:basedOn w:val="Normal"/>
    <w:uiPriority w:val="1"/>
    <w:qFormat/>
    <w:pPr>
      <w:spacing w:before="26"/>
    </w:pPr>
    <w:rPr>
      <w:rFonts w:ascii="Roboto" w:hAnsi="Roboto" w:eastAsia="Roboto" w:cs="Roboto"/>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piscopalrelief.org/resourcelibrary" TargetMode="External"/><Relationship Id="rId7" Type="http://schemas.openxmlformats.org/officeDocument/2006/relationships/hyperlink" Target="http://www/"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2020-03-16T21:23:16Z</dcterms:created>
  <dcterms:modified xsi:type="dcterms:W3CDTF">2020-03-16T21:23:16Z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Adobe InDesign 15.0 (Macintosh)</vt:lpwstr>
  </property>
  <property fmtid="{D5CDD505-2E9C-101B-9397-08002B2CF9AE}" pid="4" name="LastSaved">
    <vt:filetime>2020-03-16T00:00:00Z</vt:filetime>
  </property>
</Properties>
</file>