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CA889" w14:textId="77777777" w:rsidR="0034059A" w:rsidRDefault="0034059A" w:rsidP="0034059A">
      <w:pPr>
        <w:pStyle w:val="Header"/>
      </w:pPr>
    </w:p>
    <w:p w14:paraId="66D6CDF1" w14:textId="59A77CD4" w:rsidR="0034059A" w:rsidRPr="00271B0A" w:rsidRDefault="00D566E7" w:rsidP="0034059A">
      <w:pPr>
        <w:pStyle w:val="Header"/>
        <w:rPr>
          <w:color w:val="EF4100"/>
        </w:rPr>
      </w:pPr>
      <w:r w:rsidRPr="00271B0A">
        <w:rPr>
          <w:color w:val="EF4100"/>
        </w:rPr>
        <w:t xml:space="preserve">New Year’s Resolutions for Disaster Preparedness and Response </w:t>
      </w:r>
    </w:p>
    <w:p w14:paraId="288A493E" w14:textId="77777777" w:rsidR="0034059A" w:rsidRDefault="0034059A" w:rsidP="00D566E7">
      <w:pPr>
        <w:rPr>
          <w:rFonts w:asciiTheme="minorHAnsi" w:hAnsiTheme="minorHAnsi" w:cstheme="minorHAnsi"/>
          <w:color w:val="000000"/>
          <w:shd w:val="clear" w:color="auto" w:fill="FFFFFF"/>
        </w:rPr>
      </w:pPr>
    </w:p>
    <w:p w14:paraId="5D9A0D38" w14:textId="68AE485D" w:rsidR="00D566E7" w:rsidRPr="00D566E7" w:rsidRDefault="00D566E7" w:rsidP="00D566E7">
      <w:pPr>
        <w:rPr>
          <w:rFonts w:asciiTheme="minorHAnsi" w:hAnsiTheme="minorHAnsi" w:cstheme="minorHAnsi"/>
        </w:rPr>
      </w:pPr>
      <w:r w:rsidRPr="00D566E7">
        <w:rPr>
          <w:rFonts w:asciiTheme="minorHAnsi" w:hAnsiTheme="minorHAnsi" w:cstheme="minorHAnsi"/>
          <w:color w:val="000000"/>
          <w:shd w:val="clear" w:color="auto" w:fill="FFFFFF"/>
        </w:rPr>
        <w:t xml:space="preserve">If a disaster such as a </w:t>
      </w:r>
      <w:r w:rsidR="003B0C63">
        <w:rPr>
          <w:rFonts w:asciiTheme="minorHAnsi" w:hAnsiTheme="minorHAnsi" w:cstheme="minorHAnsi"/>
          <w:color w:val="000000"/>
          <w:shd w:val="clear" w:color="auto" w:fill="FFFFFF"/>
        </w:rPr>
        <w:t>major</w:t>
      </w:r>
      <w:r w:rsidRPr="00D566E7">
        <w:rPr>
          <w:rFonts w:asciiTheme="minorHAnsi" w:hAnsiTheme="minorHAnsi" w:cstheme="minorHAnsi"/>
          <w:color w:val="000000"/>
          <w:shd w:val="clear" w:color="auto" w:fill="FFFFFF"/>
        </w:rPr>
        <w:t xml:space="preserve"> storm or an act of violence struck your community this year, would your congregation be able to restore its ministries and help its vulnerable neighbors recover? </w:t>
      </w:r>
    </w:p>
    <w:p w14:paraId="79FA16E0" w14:textId="5A303468" w:rsidR="00926E4B" w:rsidRPr="00D566E7" w:rsidRDefault="00D566E7" w:rsidP="00856891">
      <w:pPr>
        <w:rPr>
          <w:rFonts w:asciiTheme="minorHAnsi" w:eastAsia="Times New Roman" w:hAnsiTheme="minorHAnsi" w:cstheme="minorHAnsi"/>
        </w:rPr>
      </w:pPr>
      <w:r w:rsidRPr="00D566E7">
        <w:rPr>
          <w:rFonts w:asciiTheme="minorHAnsi" w:eastAsia="Times New Roman" w:hAnsiTheme="minorHAnsi" w:cstheme="minorHAnsi"/>
        </w:rPr>
        <w:br/>
      </w:r>
      <w:r w:rsidRPr="00D566E7">
        <w:rPr>
          <w:rFonts w:asciiTheme="minorHAnsi" w:eastAsia="Times New Roman" w:hAnsiTheme="minorHAnsi" w:cstheme="minorHAnsi"/>
          <w:color w:val="000000"/>
          <w:shd w:val="clear" w:color="auto" w:fill="FFFFFF"/>
        </w:rPr>
        <w:t>Episcopal Relief &amp; Development's US Disaster Program is ready to help with resources to help you prepare for and respo</w:t>
      </w:r>
      <w:r w:rsidR="003B0C63">
        <w:rPr>
          <w:rFonts w:asciiTheme="minorHAnsi" w:eastAsia="Times New Roman" w:hAnsiTheme="minorHAnsi" w:cstheme="minorHAnsi"/>
          <w:color w:val="000000"/>
          <w:shd w:val="clear" w:color="auto" w:fill="FFFFFF"/>
        </w:rPr>
        <w:t>nd effectively to crises in 2016</w:t>
      </w:r>
      <w:r w:rsidRPr="00D566E7">
        <w:rPr>
          <w:rFonts w:asciiTheme="minorHAnsi" w:eastAsia="Times New Roman" w:hAnsiTheme="minorHAnsi" w:cstheme="minorHAnsi"/>
          <w:color w:val="000000"/>
          <w:shd w:val="clear" w:color="auto" w:fill="FFFFFF"/>
        </w:rPr>
        <w:t>. Download them for free from our Resource Library,</w:t>
      </w:r>
      <w:r w:rsidRPr="00D566E7">
        <w:rPr>
          <w:rFonts w:asciiTheme="minorHAnsi" w:eastAsia="Times New Roman" w:hAnsiTheme="minorHAnsi" w:cstheme="minorHAnsi"/>
          <w:b/>
          <w:bCs/>
          <w:color w:val="000000"/>
          <w:shd w:val="clear" w:color="auto" w:fill="FFFFFF"/>
        </w:rPr>
        <w:t> </w:t>
      </w:r>
      <w:hyperlink r:id="rId8" w:history="1">
        <w:r w:rsidRPr="00862825">
          <w:rPr>
            <w:rStyle w:val="Hyperlink"/>
            <w:rFonts w:asciiTheme="minorHAnsi" w:eastAsia="Times New Roman" w:hAnsiTheme="minorHAnsi" w:cstheme="minorHAnsi"/>
            <w:b/>
            <w:bCs/>
            <w:shd w:val="clear" w:color="auto" w:fill="FFFFFF"/>
          </w:rPr>
          <w:t>episcopalrelief.org/</w:t>
        </w:r>
        <w:proofErr w:type="spellStart"/>
        <w:r w:rsidRPr="00862825">
          <w:rPr>
            <w:rStyle w:val="Hyperlink"/>
            <w:rFonts w:asciiTheme="minorHAnsi" w:eastAsia="Times New Roman" w:hAnsiTheme="minorHAnsi" w:cstheme="minorHAnsi"/>
            <w:b/>
            <w:bCs/>
            <w:shd w:val="clear" w:color="auto" w:fill="FFFFFF"/>
          </w:rPr>
          <w:t>resourcelibrary</w:t>
        </w:r>
        <w:proofErr w:type="spellEnd"/>
        <w:r w:rsidRPr="00862825">
          <w:rPr>
            <w:rStyle w:val="Hyperlink"/>
            <w:rFonts w:asciiTheme="minorHAnsi" w:eastAsia="Times New Roman" w:hAnsiTheme="minorHAnsi" w:cstheme="minorHAnsi"/>
            <w:b/>
            <w:bCs/>
            <w:shd w:val="clear" w:color="auto" w:fill="FFFFFF"/>
          </w:rPr>
          <w:t>,</w:t>
        </w:r>
      </w:hyperlink>
      <w:r w:rsidRPr="00D566E7">
        <w:rPr>
          <w:rFonts w:asciiTheme="minorHAnsi" w:eastAsia="Times New Roman" w:hAnsiTheme="minorHAnsi" w:cstheme="minorHAnsi"/>
          <w:b/>
          <w:bCs/>
          <w:color w:val="3366FF"/>
          <w:shd w:val="clear" w:color="auto" w:fill="FFFFFF"/>
        </w:rPr>
        <w:t xml:space="preserve"> </w:t>
      </w:r>
      <w:r w:rsidRPr="00D566E7">
        <w:rPr>
          <w:rFonts w:asciiTheme="minorHAnsi" w:eastAsia="Times New Roman" w:hAnsiTheme="minorHAnsi" w:cstheme="minorHAnsi"/>
          <w:color w:val="000000"/>
          <w:shd w:val="clear" w:color="auto" w:fill="FFFFFF"/>
        </w:rPr>
        <w:t>and use them to adopt a few of these</w:t>
      </w:r>
      <w:r w:rsidR="00CB7127">
        <w:rPr>
          <w:rFonts w:asciiTheme="minorHAnsi" w:eastAsia="Times New Roman" w:hAnsiTheme="minorHAnsi" w:cstheme="minorHAnsi"/>
          <w:color w:val="000000"/>
          <w:shd w:val="clear" w:color="auto" w:fill="FFFFFF"/>
        </w:rPr>
        <w:t xml:space="preserve"> New Year's Resolutions for 2016</w:t>
      </w:r>
      <w:r w:rsidRPr="00D566E7">
        <w:rPr>
          <w:rFonts w:asciiTheme="minorHAnsi" w:eastAsia="Times New Roman" w:hAnsiTheme="minorHAnsi" w:cstheme="minorHAnsi"/>
          <w:color w:val="000000"/>
          <w:shd w:val="clear" w:color="auto" w:fill="FFFFFF"/>
        </w:rPr>
        <w:t>:</w:t>
      </w:r>
    </w:p>
    <w:p w14:paraId="0A4C810B" w14:textId="77777777" w:rsidR="00926E4B" w:rsidRDefault="00926E4B" w:rsidP="00856891"/>
    <w:p w14:paraId="33FF4B9A" w14:textId="77777777" w:rsidR="00D566E7" w:rsidRPr="00271B0A" w:rsidRDefault="00D566E7" w:rsidP="00271B0A">
      <w:pPr>
        <w:pStyle w:val="Heading2"/>
        <w:rPr>
          <w:sz w:val="20"/>
          <w:szCs w:val="20"/>
        </w:rPr>
      </w:pPr>
      <w:r w:rsidRPr="00271B0A">
        <w:t xml:space="preserve">1. Create or update a disaster plan for your congregation </w:t>
      </w:r>
    </w:p>
    <w:p w14:paraId="64042D28" w14:textId="77777777" w:rsidR="00D566E7" w:rsidRPr="00D566E7" w:rsidRDefault="00D566E7" w:rsidP="00D566E7">
      <w:pPr>
        <w:pStyle w:val="List-Bulleted"/>
        <w:numPr>
          <w:ilvl w:val="0"/>
          <w:numId w:val="0"/>
        </w:numPr>
        <w:ind w:left="360"/>
        <w:rPr>
          <w:rFonts w:asciiTheme="minorHAnsi" w:hAnsiTheme="minorHAnsi" w:cstheme="minorHAnsi"/>
        </w:rPr>
      </w:pPr>
      <w:r w:rsidRPr="00D566E7">
        <w:rPr>
          <w:rFonts w:asciiTheme="minorHAnsi" w:hAnsiTheme="minorHAnsi" w:cstheme="minorHAnsi"/>
          <w:shd w:val="clear" w:color="auto" w:fill="FFFFFF"/>
        </w:rPr>
        <w:t xml:space="preserve">An effective parish disaster plan explores how a congregation's many physical and human assets can be mobilized to respond to the needs of vulnerable people throughout the lifecycle of disaster. Episcopal Relief &amp; Development' </w:t>
      </w:r>
      <w:r w:rsidRPr="00D566E7">
        <w:rPr>
          <w:rFonts w:asciiTheme="minorHAnsi" w:hAnsiTheme="minorHAnsi" w:cstheme="minorHAnsi"/>
          <w:i/>
          <w:iCs/>
          <w:shd w:val="clear" w:color="auto" w:fill="FFFFFF"/>
        </w:rPr>
        <w:t>Preparedness Planning Guides</w:t>
      </w:r>
      <w:r w:rsidRPr="00D566E7">
        <w:rPr>
          <w:rFonts w:asciiTheme="minorHAnsi" w:hAnsiTheme="minorHAnsi" w:cstheme="minorHAnsi"/>
          <w:shd w:val="clear" w:color="auto" w:fill="FFFFFF"/>
        </w:rPr>
        <w:t xml:space="preserve"> help a parish committee plan and practice an all-hazards disaster respon</w:t>
      </w:r>
      <w:r>
        <w:rPr>
          <w:rFonts w:asciiTheme="minorHAnsi" w:hAnsiTheme="minorHAnsi" w:cstheme="minorHAnsi"/>
          <w:shd w:val="clear" w:color="auto" w:fill="FFFFFF"/>
        </w:rPr>
        <w:t>se strategy. Resources include</w:t>
      </w:r>
      <w:r w:rsidRPr="00D566E7">
        <w:rPr>
          <w:rFonts w:asciiTheme="minorHAnsi" w:hAnsiTheme="minorHAnsi" w:cstheme="minorHAnsi"/>
          <w:shd w:val="clear" w:color="auto" w:fill="FFFFFF"/>
        </w:rPr>
        <w:t>:</w:t>
      </w:r>
    </w:p>
    <w:p w14:paraId="70832D24" w14:textId="574442EC" w:rsidR="00D566E7" w:rsidRPr="00D566E7" w:rsidRDefault="00862825" w:rsidP="00D566E7">
      <w:pPr>
        <w:pStyle w:val="List-Bulleted"/>
        <w:numPr>
          <w:ilvl w:val="0"/>
          <w:numId w:val="0"/>
        </w:numPr>
        <w:ind w:left="648" w:hanging="18"/>
        <w:rPr>
          <w:rFonts w:asciiTheme="minorHAnsi" w:hAnsiTheme="minorHAnsi" w:cstheme="minorHAnsi"/>
        </w:rPr>
      </w:pPr>
      <w:hyperlink r:id="rId9" w:history="1">
        <w:r w:rsidRPr="00862825">
          <w:rPr>
            <w:rStyle w:val="Hyperlink"/>
            <w:rFonts w:asciiTheme="minorHAnsi" w:hAnsiTheme="minorHAnsi" w:cstheme="minorHAnsi"/>
            <w:b/>
            <w:bCs/>
            <w:shd w:val="clear" w:color="auto" w:fill="FFFFFF"/>
          </w:rPr>
          <w:t>The Comprehensive Preparedness Planning Guide For Congregations and Parishes:</w:t>
        </w:r>
      </w:hyperlink>
      <w:r>
        <w:rPr>
          <w:rFonts w:asciiTheme="minorHAnsi" w:hAnsiTheme="minorHAnsi" w:cstheme="minorHAnsi"/>
          <w:b/>
          <w:bCs/>
          <w:color w:val="3366FF"/>
          <w:u w:val="single"/>
          <w:shd w:val="clear" w:color="auto" w:fill="FFFFFF"/>
        </w:rPr>
        <w:t xml:space="preserve"> </w:t>
      </w:r>
      <w:r w:rsidR="00D566E7" w:rsidRPr="00D566E7">
        <w:rPr>
          <w:rFonts w:asciiTheme="minorHAnsi" w:hAnsiTheme="minorHAnsi" w:cstheme="minorHAnsi"/>
          <w:shd w:val="clear" w:color="auto" w:fill="FFFFFF"/>
        </w:rPr>
        <w:t>Includes steps for inventorying, protecting and mobilizing physical and human assets; identifying vulnerable people; anticipating response activities, and testing the first steps of a response.</w:t>
      </w:r>
    </w:p>
    <w:p w14:paraId="7367B489" w14:textId="07D9D7F0" w:rsidR="00D566E7" w:rsidRPr="00D566E7" w:rsidRDefault="00862825" w:rsidP="00D566E7">
      <w:pPr>
        <w:pStyle w:val="List-Bulleted"/>
        <w:rPr>
          <w:rFonts w:asciiTheme="minorHAnsi" w:hAnsiTheme="minorHAnsi" w:cstheme="minorHAnsi"/>
        </w:rPr>
      </w:pPr>
      <w:hyperlink r:id="rId10" w:history="1">
        <w:r w:rsidR="00D566E7" w:rsidRPr="00D566E7">
          <w:rPr>
            <w:rFonts w:asciiTheme="minorHAnsi" w:hAnsiTheme="minorHAnsi" w:cstheme="minorHAnsi"/>
            <w:b/>
            <w:bCs/>
            <w:color w:val="3366FF"/>
            <w:u w:val="single"/>
            <w:shd w:val="clear" w:color="auto" w:fill="FFFFFF"/>
          </w:rPr>
          <w:t>Facilitator's Guide for the Comprehensive Planning Guide:</w:t>
        </w:r>
      </w:hyperlink>
      <w:r w:rsidR="00D566E7" w:rsidRPr="00D566E7">
        <w:rPr>
          <w:rFonts w:asciiTheme="minorHAnsi" w:hAnsiTheme="minorHAnsi" w:cstheme="minorHAnsi"/>
          <w:shd w:val="clear" w:color="auto" w:fill="FFFFFF"/>
        </w:rPr>
        <w:t xml:space="preserve"> Packages the work of the comprehensive guide into four meetings, with suggested language for facilitators.</w:t>
      </w:r>
    </w:p>
    <w:p w14:paraId="6C85F2B7" w14:textId="48508D2A" w:rsidR="00D566E7" w:rsidRPr="00D566E7" w:rsidRDefault="00862825" w:rsidP="00D566E7">
      <w:pPr>
        <w:pStyle w:val="List-Bulleted"/>
        <w:rPr>
          <w:rFonts w:asciiTheme="minorHAnsi" w:hAnsiTheme="minorHAnsi" w:cstheme="minorHAnsi"/>
        </w:rPr>
      </w:pPr>
      <w:hyperlink r:id="rId11" w:history="1">
        <w:r w:rsidR="00D566E7" w:rsidRPr="00D566E7">
          <w:rPr>
            <w:rFonts w:asciiTheme="minorHAnsi" w:hAnsiTheme="minorHAnsi" w:cstheme="minorHAnsi"/>
            <w:b/>
            <w:bCs/>
            <w:color w:val="3366FF"/>
            <w:u w:val="single"/>
            <w:shd w:val="clear" w:color="auto" w:fill="FFFFFF"/>
          </w:rPr>
          <w:t>Silver-Level Preparedness Planning Guide:</w:t>
        </w:r>
      </w:hyperlink>
      <w:r w:rsidR="00D566E7" w:rsidRPr="00D566E7">
        <w:rPr>
          <w:rFonts w:asciiTheme="minorHAnsi" w:hAnsiTheme="minorHAnsi" w:cstheme="minorHAnsi"/>
          <w:color w:val="000000"/>
          <w:shd w:val="clear" w:color="auto" w:fill="FFFFFF"/>
        </w:rPr>
        <w:t xml:space="preserve"> A more abbreviated version that collects less information.</w:t>
      </w:r>
    </w:p>
    <w:p w14:paraId="69BD3590" w14:textId="1792465F" w:rsidR="00D566E7" w:rsidRPr="00D566E7" w:rsidRDefault="00862825" w:rsidP="00D566E7">
      <w:pPr>
        <w:pStyle w:val="List-Bulleted"/>
        <w:rPr>
          <w:rFonts w:asciiTheme="minorHAnsi" w:hAnsiTheme="minorHAnsi" w:cstheme="minorHAnsi"/>
        </w:rPr>
      </w:pPr>
      <w:hyperlink r:id="rId12" w:history="1">
        <w:r w:rsidR="00D566E7" w:rsidRPr="00862825">
          <w:rPr>
            <w:rStyle w:val="Hyperlink"/>
            <w:rFonts w:asciiTheme="minorHAnsi" w:hAnsiTheme="minorHAnsi" w:cstheme="minorHAnsi"/>
            <w:b/>
            <w:bCs/>
            <w:shd w:val="clear" w:color="auto" w:fill="FFFFFF"/>
          </w:rPr>
          <w:t>Bronze-Level Preparedness Planning Guide:</w:t>
        </w:r>
      </w:hyperlink>
      <w:r w:rsidR="00D566E7" w:rsidRPr="00D566E7">
        <w:rPr>
          <w:rFonts w:asciiTheme="minorHAnsi" w:hAnsiTheme="minorHAnsi" w:cstheme="minorHAnsi"/>
          <w:color w:val="000000"/>
          <w:shd w:val="clear" w:color="auto" w:fill="FFFFFF"/>
        </w:rPr>
        <w:t xml:space="preserve"> Gathers only the most basic information to use after a disaster. </w:t>
      </w:r>
    </w:p>
    <w:p w14:paraId="1ABCC27C" w14:textId="77777777" w:rsidR="00D566E7" w:rsidRPr="00D566E7" w:rsidRDefault="00D566E7" w:rsidP="00D566E7">
      <w:pPr>
        <w:pStyle w:val="List-Bulleted"/>
        <w:numPr>
          <w:ilvl w:val="0"/>
          <w:numId w:val="0"/>
        </w:numPr>
        <w:ind w:left="648"/>
        <w:rPr>
          <w:rFonts w:asciiTheme="minorHAnsi" w:hAnsiTheme="minorHAnsi" w:cstheme="minorHAnsi"/>
        </w:rPr>
      </w:pPr>
    </w:p>
    <w:p w14:paraId="567DDB79" w14:textId="77777777" w:rsidR="00D566E7" w:rsidRPr="00D566E7" w:rsidRDefault="00D566E7" w:rsidP="00D566E7">
      <w:pPr>
        <w:pStyle w:val="Header2-Red"/>
        <w:jc w:val="left"/>
        <w:rPr>
          <w:rFonts w:ascii="Times" w:hAnsi="Times" w:cs="Times New Roman"/>
          <w:sz w:val="24"/>
          <w:szCs w:val="24"/>
        </w:rPr>
      </w:pPr>
      <w:r w:rsidRPr="00D566E7">
        <w:rPr>
          <w:sz w:val="24"/>
          <w:szCs w:val="24"/>
          <w:shd w:val="clear" w:color="auto" w:fill="FFFFFF"/>
        </w:rPr>
        <w:t>2. Create or update a disaster plan for your diocesan office</w:t>
      </w:r>
    </w:p>
    <w:p w14:paraId="35599549" w14:textId="6EE46EF3" w:rsidR="00D566E7" w:rsidRPr="00D566E7" w:rsidRDefault="00D566E7" w:rsidP="00D566E7">
      <w:pPr>
        <w:ind w:left="360"/>
        <w:rPr>
          <w:rFonts w:asciiTheme="minorHAnsi" w:eastAsia="Times New Roman" w:hAnsiTheme="minorHAnsi" w:cstheme="minorHAnsi"/>
          <w:color w:val="000000"/>
          <w:shd w:val="clear" w:color="auto" w:fill="FFFFFF"/>
        </w:rPr>
      </w:pPr>
      <w:r w:rsidRPr="00D566E7">
        <w:rPr>
          <w:rFonts w:asciiTheme="minorHAnsi" w:eastAsia="Times New Roman" w:hAnsiTheme="minorHAnsi" w:cstheme="minorHAnsi"/>
          <w:color w:val="000000"/>
          <w:shd w:val="clear" w:color="auto" w:fill="FFFFFF"/>
        </w:rPr>
        <w:t xml:space="preserve">If a diocesan office is directly affected by a disaster, valuable records can be lost and the ability to communicate with parishes and guide response can be hampered. Diocesan staff can use Episcopal Relief &amp; Development's </w:t>
      </w:r>
      <w:hyperlink r:id="rId13" w:history="1">
        <w:r w:rsidRPr="00D566E7">
          <w:rPr>
            <w:rFonts w:asciiTheme="minorHAnsi" w:eastAsia="Times New Roman" w:hAnsiTheme="minorHAnsi" w:cstheme="minorHAnsi"/>
            <w:b/>
            <w:bCs/>
            <w:color w:val="3366FF"/>
            <w:u w:val="single"/>
            <w:shd w:val="clear" w:color="auto" w:fill="FFFFFF"/>
          </w:rPr>
          <w:t>Preparedness Plan</w:t>
        </w:r>
        <w:r w:rsidRPr="00D566E7">
          <w:rPr>
            <w:rFonts w:asciiTheme="minorHAnsi" w:eastAsia="Times New Roman" w:hAnsiTheme="minorHAnsi" w:cstheme="minorHAnsi"/>
            <w:b/>
            <w:bCs/>
            <w:color w:val="3366FF"/>
            <w:u w:val="single"/>
            <w:shd w:val="clear" w:color="auto" w:fill="FFFFFF"/>
          </w:rPr>
          <w:t>n</w:t>
        </w:r>
        <w:r w:rsidRPr="00D566E7">
          <w:rPr>
            <w:rFonts w:asciiTheme="minorHAnsi" w:eastAsia="Times New Roman" w:hAnsiTheme="minorHAnsi" w:cstheme="minorHAnsi"/>
            <w:b/>
            <w:bCs/>
            <w:color w:val="3366FF"/>
            <w:u w:val="single"/>
            <w:shd w:val="clear" w:color="auto" w:fill="FFFFFF"/>
          </w:rPr>
          <w:t>ing Guide for Diocesan Offices</w:t>
        </w:r>
      </w:hyperlink>
      <w:r w:rsidRPr="00D566E7">
        <w:rPr>
          <w:rFonts w:asciiTheme="minorHAnsi" w:eastAsia="Times New Roman" w:hAnsiTheme="minorHAnsi" w:cstheme="minorHAnsi"/>
          <w:color w:val="000000"/>
          <w:shd w:val="clear" w:color="auto" w:fill="FFFFFF"/>
        </w:rPr>
        <w:t xml:space="preserve"> to protect documents, property and people, and make plans for continuing diocesan activities should the diocesan office be relocated. </w:t>
      </w:r>
    </w:p>
    <w:p w14:paraId="48C0F3AD" w14:textId="77777777" w:rsidR="00D566E7" w:rsidRDefault="00D566E7" w:rsidP="00D566E7">
      <w:pPr>
        <w:rPr>
          <w:rFonts w:ascii="Verdana" w:eastAsia="Times New Roman" w:hAnsi="Verdana" w:cs="Times New Roman"/>
          <w:color w:val="000000"/>
          <w:sz w:val="20"/>
          <w:szCs w:val="20"/>
          <w:shd w:val="clear" w:color="auto" w:fill="FFFFFF"/>
        </w:rPr>
      </w:pPr>
    </w:p>
    <w:p w14:paraId="2D510BBD" w14:textId="77777777" w:rsidR="00D566E7" w:rsidRPr="00D566E7" w:rsidRDefault="00D566E7" w:rsidP="00271B0A">
      <w:pPr>
        <w:pStyle w:val="Heading2"/>
        <w:rPr>
          <w:rFonts w:ascii="Times" w:hAnsi="Times" w:cs="Times New Roman"/>
          <w:sz w:val="20"/>
          <w:szCs w:val="20"/>
        </w:rPr>
      </w:pPr>
      <w:r w:rsidRPr="00D566E7">
        <w:t xml:space="preserve">3. Be prepared to minister to young people and adults in the first days after a disaster </w:t>
      </w:r>
    </w:p>
    <w:p w14:paraId="193C2DF9" w14:textId="77777777" w:rsidR="00D566E7" w:rsidRPr="00D566E7" w:rsidRDefault="00D566E7" w:rsidP="00D566E7">
      <w:pPr>
        <w:ind w:left="360"/>
        <w:rPr>
          <w:rFonts w:asciiTheme="majorHAnsi" w:hAnsiTheme="majorHAnsi" w:cstheme="majorHAnsi"/>
        </w:rPr>
      </w:pPr>
      <w:r w:rsidRPr="00D566E7">
        <w:rPr>
          <w:rFonts w:asciiTheme="majorHAnsi" w:hAnsiTheme="majorHAnsi" w:cstheme="majorHAnsi"/>
          <w:color w:val="000000"/>
          <w:shd w:val="clear" w:color="auto" w:fill="FFFFFF"/>
        </w:rPr>
        <w:t>Children, youth and adults who have been through a disaster experience unique emotional and spiritual needs in the first days after the crisis. Episcopal Relief &amp; Development's</w:t>
      </w:r>
    </w:p>
    <w:p w14:paraId="34BC7AE8" w14:textId="77777777" w:rsidR="00D566E7" w:rsidRPr="00D566E7" w:rsidRDefault="00D566E7" w:rsidP="00D566E7">
      <w:pPr>
        <w:ind w:left="360"/>
        <w:rPr>
          <w:rFonts w:asciiTheme="majorHAnsi" w:hAnsiTheme="majorHAnsi" w:cstheme="majorHAnsi"/>
        </w:rPr>
      </w:pPr>
      <w:r w:rsidRPr="00D566E7">
        <w:rPr>
          <w:rFonts w:asciiTheme="majorHAnsi" w:hAnsiTheme="majorHAnsi" w:cstheme="majorHAnsi"/>
          <w:i/>
          <w:iCs/>
          <w:color w:val="000000"/>
          <w:shd w:val="clear" w:color="auto" w:fill="FFFFFF"/>
        </w:rPr>
        <w:t>Ministering After a Disaster</w:t>
      </w:r>
      <w:r w:rsidRPr="00D566E7">
        <w:rPr>
          <w:rFonts w:asciiTheme="majorHAnsi" w:hAnsiTheme="majorHAnsi" w:cstheme="majorHAnsi"/>
          <w:color w:val="000000"/>
          <w:shd w:val="clear" w:color="auto" w:fill="FFFFFF"/>
        </w:rPr>
        <w:t xml:space="preserve"> curricula provide age-specific lesson plans, activities and tips for developing church-based programming that provides spiritual and emotional support during those crucial early days. Reproducible handouts for parents and teachers are also included. Modules include:</w:t>
      </w:r>
    </w:p>
    <w:p w14:paraId="1B03B9F8" w14:textId="77777777" w:rsidR="00862825" w:rsidRPr="00862825" w:rsidRDefault="00862825" w:rsidP="00D566E7">
      <w:pPr>
        <w:numPr>
          <w:ilvl w:val="0"/>
          <w:numId w:val="6"/>
        </w:numPr>
        <w:shd w:val="clear" w:color="auto" w:fill="FFFFFF"/>
        <w:ind w:left="360" w:firstLine="0"/>
        <w:textAlignment w:val="baseline"/>
        <w:rPr>
          <w:rFonts w:asciiTheme="majorHAnsi" w:hAnsiTheme="majorHAnsi" w:cstheme="majorHAnsi"/>
          <w:color w:val="3366FF"/>
        </w:rPr>
      </w:pPr>
      <w:hyperlink r:id="rId14" w:history="1">
        <w:r w:rsidRPr="00862825">
          <w:rPr>
            <w:rStyle w:val="Hyperlink"/>
            <w:rFonts w:asciiTheme="majorHAnsi" w:hAnsiTheme="majorHAnsi" w:cstheme="majorHAnsi"/>
            <w:b/>
            <w:bCs/>
            <w:shd w:val="clear" w:color="auto" w:fill="FFFFFF"/>
          </w:rPr>
          <w:t>Ministering to Children After a Disaster (Grades K-5)</w:t>
        </w:r>
      </w:hyperlink>
    </w:p>
    <w:p w14:paraId="0C960EAD" w14:textId="77777777" w:rsidR="00862825" w:rsidRPr="00862825" w:rsidRDefault="00862825" w:rsidP="00D566E7">
      <w:pPr>
        <w:numPr>
          <w:ilvl w:val="0"/>
          <w:numId w:val="6"/>
        </w:numPr>
        <w:shd w:val="clear" w:color="auto" w:fill="FFFFFF"/>
        <w:ind w:left="360" w:firstLine="0"/>
        <w:textAlignment w:val="baseline"/>
        <w:rPr>
          <w:rFonts w:asciiTheme="majorHAnsi" w:hAnsiTheme="majorHAnsi" w:cstheme="majorHAnsi"/>
          <w:color w:val="3366FF"/>
        </w:rPr>
      </w:pPr>
      <w:hyperlink r:id="rId15" w:history="1">
        <w:r w:rsidRPr="00862825">
          <w:rPr>
            <w:rStyle w:val="Hyperlink"/>
            <w:rFonts w:asciiTheme="majorHAnsi" w:hAnsiTheme="majorHAnsi" w:cstheme="majorHAnsi"/>
            <w:b/>
            <w:bCs/>
            <w:shd w:val="clear" w:color="auto" w:fill="FFFFFF"/>
          </w:rPr>
          <w:t>Ministering to Youth After a Disaster (Grades 6-8)</w:t>
        </w:r>
      </w:hyperlink>
    </w:p>
    <w:p w14:paraId="1C6DBBD2" w14:textId="77777777" w:rsidR="00862825" w:rsidRPr="00862825" w:rsidRDefault="00862825" w:rsidP="00862825">
      <w:pPr>
        <w:numPr>
          <w:ilvl w:val="0"/>
          <w:numId w:val="6"/>
        </w:numPr>
        <w:shd w:val="clear" w:color="auto" w:fill="FFFFFF"/>
        <w:spacing w:before="100" w:beforeAutospacing="1" w:after="100" w:afterAutospacing="1"/>
        <w:ind w:left="360" w:firstLine="0"/>
        <w:textAlignment w:val="baseline"/>
        <w:rPr>
          <w:rFonts w:asciiTheme="majorHAnsi" w:eastAsia="Times New Roman" w:hAnsiTheme="majorHAnsi" w:cstheme="majorHAnsi"/>
          <w:color w:val="3366FF"/>
        </w:rPr>
      </w:pPr>
      <w:hyperlink r:id="rId16" w:history="1">
        <w:r w:rsidRPr="00862825">
          <w:rPr>
            <w:rStyle w:val="Hyperlink"/>
            <w:rFonts w:asciiTheme="majorHAnsi" w:hAnsiTheme="majorHAnsi" w:cstheme="majorHAnsi"/>
            <w:b/>
            <w:bCs/>
            <w:shd w:val="clear" w:color="auto" w:fill="FFFFFF"/>
          </w:rPr>
          <w:t>Ministering to Teens After a Disaster (Grades 9-12)</w:t>
        </w:r>
      </w:hyperlink>
    </w:p>
    <w:p w14:paraId="511AA37E" w14:textId="38CB18E4" w:rsidR="003D41F7" w:rsidRPr="00862825" w:rsidRDefault="00862825" w:rsidP="00862825">
      <w:pPr>
        <w:numPr>
          <w:ilvl w:val="0"/>
          <w:numId w:val="6"/>
        </w:numPr>
        <w:shd w:val="clear" w:color="auto" w:fill="FFFFFF"/>
        <w:spacing w:before="100" w:beforeAutospacing="1" w:after="100" w:afterAutospacing="1"/>
        <w:ind w:left="360" w:firstLine="0"/>
        <w:textAlignment w:val="baseline"/>
        <w:rPr>
          <w:rFonts w:asciiTheme="majorHAnsi" w:eastAsia="Times New Roman" w:hAnsiTheme="majorHAnsi" w:cstheme="majorHAnsi"/>
          <w:b/>
          <w:color w:val="3366FF"/>
        </w:rPr>
      </w:pPr>
      <w:hyperlink r:id="rId17" w:history="1">
        <w:r w:rsidRPr="00862825">
          <w:rPr>
            <w:rStyle w:val="Hyperlink"/>
            <w:rFonts w:asciiTheme="majorHAnsi" w:eastAsia="Times New Roman" w:hAnsiTheme="majorHAnsi" w:cstheme="majorHAnsi"/>
            <w:b/>
            <w:bCs/>
          </w:rPr>
          <w:t>Ministering to Adults After a Disaster</w:t>
        </w:r>
      </w:hyperlink>
    </w:p>
    <w:p w14:paraId="6286C61B" w14:textId="77777777" w:rsidR="00862825" w:rsidRDefault="00862825" w:rsidP="00271B0A">
      <w:pPr>
        <w:pStyle w:val="Heading2"/>
      </w:pPr>
    </w:p>
    <w:p w14:paraId="7D380CEA" w14:textId="77777777" w:rsidR="00D566E7" w:rsidRPr="00D566E7" w:rsidRDefault="00D566E7" w:rsidP="00271B0A">
      <w:pPr>
        <w:pStyle w:val="Heading2"/>
        <w:rPr>
          <w:rFonts w:ascii="Times" w:hAnsi="Times" w:cs="Times New Roman"/>
          <w:sz w:val="20"/>
          <w:szCs w:val="20"/>
        </w:rPr>
      </w:pPr>
      <w:r w:rsidRPr="00D566E7">
        <w:t xml:space="preserve">4. Send volunteers to help communities recover </w:t>
      </w:r>
    </w:p>
    <w:p w14:paraId="6A54693D" w14:textId="50352186" w:rsidR="00D566E7" w:rsidRDefault="00D566E7" w:rsidP="00D566E7">
      <w:pPr>
        <w:ind w:left="360"/>
        <w:rPr>
          <w:rFonts w:asciiTheme="minorHAnsi" w:hAnsiTheme="minorHAnsi" w:cstheme="minorHAnsi"/>
          <w:color w:val="000000"/>
          <w:shd w:val="clear" w:color="auto" w:fill="FFFFFF"/>
        </w:rPr>
      </w:pPr>
      <w:r w:rsidRPr="00D566E7">
        <w:rPr>
          <w:rFonts w:asciiTheme="minorHAnsi" w:hAnsiTheme="minorHAnsi" w:cstheme="minorHAnsi"/>
          <w:color w:val="000000"/>
          <w:shd w:val="clear" w:color="auto" w:fill="FFFFFF"/>
        </w:rPr>
        <w:t xml:space="preserve">Once responders have left the scene and those affected begin to rebuild their lives, volunteers are often essential in helping vulnerable people apply for resources, rebuild homes and establish a new normal. Use our </w:t>
      </w:r>
      <w:hyperlink r:id="rId18" w:history="1">
        <w:r w:rsidRPr="00D566E7">
          <w:rPr>
            <w:rFonts w:asciiTheme="minorHAnsi" w:hAnsiTheme="minorHAnsi" w:cstheme="minorHAnsi"/>
            <w:b/>
            <w:bCs/>
            <w:color w:val="3366FF"/>
            <w:u w:val="single"/>
            <w:shd w:val="clear" w:color="auto" w:fill="FFFFFF"/>
          </w:rPr>
          <w:t>Ready to Serve with Com</w:t>
        </w:r>
        <w:bookmarkStart w:id="0" w:name="_GoBack"/>
        <w:bookmarkEnd w:id="0"/>
        <w:r w:rsidRPr="00D566E7">
          <w:rPr>
            <w:rFonts w:asciiTheme="minorHAnsi" w:hAnsiTheme="minorHAnsi" w:cstheme="minorHAnsi"/>
            <w:b/>
            <w:bCs/>
            <w:color w:val="3366FF"/>
            <w:u w:val="single"/>
            <w:shd w:val="clear" w:color="auto" w:fill="FFFFFF"/>
          </w:rPr>
          <w:t>passion</w:t>
        </w:r>
      </w:hyperlink>
      <w:r w:rsidRPr="00D566E7">
        <w:rPr>
          <w:rFonts w:asciiTheme="minorHAnsi" w:hAnsiTheme="minorHAnsi" w:cstheme="minorHAnsi"/>
          <w:color w:val="000000"/>
          <w:shd w:val="clear" w:color="auto" w:fill="FFFFFF"/>
        </w:rPr>
        <w:t xml:space="preserve"> curriculum to prepare volunteers from your congregation to respond with understanding, empathy and sensitivity to the needs of people recovering from a disaster. This adaptable curriculum is appropriate for a teen or adult volunteer group responding to a disaster in a distant community. </w:t>
      </w:r>
    </w:p>
    <w:p w14:paraId="4356294B" w14:textId="77777777" w:rsidR="00D566E7" w:rsidRDefault="00D566E7" w:rsidP="00D566E7">
      <w:pPr>
        <w:rPr>
          <w:rFonts w:asciiTheme="minorHAnsi" w:hAnsiTheme="minorHAnsi" w:cstheme="minorHAnsi"/>
          <w:color w:val="000000"/>
          <w:shd w:val="clear" w:color="auto" w:fill="FFFFFF"/>
        </w:rPr>
      </w:pPr>
    </w:p>
    <w:p w14:paraId="5B7AFDCF" w14:textId="77777777" w:rsidR="00D566E7" w:rsidRPr="00D566E7" w:rsidRDefault="00D566E7" w:rsidP="00271B0A">
      <w:pPr>
        <w:pStyle w:val="Heading2"/>
      </w:pPr>
      <w:r w:rsidRPr="00D566E7">
        <w:t xml:space="preserve">5. Learn from other Episcopal congregations and dioceses </w:t>
      </w:r>
      <w:r w:rsidRPr="00D566E7">
        <w:rPr>
          <w:rFonts w:ascii="Times" w:hAnsi="Times" w:cs="Times New Roman"/>
          <w:sz w:val="20"/>
          <w:szCs w:val="20"/>
        </w:rPr>
        <w:br/>
      </w:r>
      <w:r w:rsidRPr="003D41F7">
        <w:rPr>
          <w:b w:val="0"/>
          <w:color w:val="000000"/>
          <w:sz w:val="22"/>
          <w:szCs w:val="22"/>
        </w:rPr>
        <w:t xml:space="preserve">Check out the best practices section of our </w:t>
      </w:r>
      <w:hyperlink r:id="rId19" w:history="1">
        <w:r w:rsidRPr="003D41F7">
          <w:rPr>
            <w:bCs/>
            <w:color w:val="3366FF"/>
            <w:sz w:val="22"/>
            <w:szCs w:val="22"/>
            <w:u w:val="single"/>
          </w:rPr>
          <w:t>Resource Library</w:t>
        </w:r>
      </w:hyperlink>
      <w:r w:rsidRPr="003D41F7">
        <w:rPr>
          <w:b w:val="0"/>
          <w:color w:val="000000"/>
          <w:sz w:val="22"/>
          <w:szCs w:val="22"/>
        </w:rPr>
        <w:t xml:space="preserve"> for success stories from congregations like yours. Downloadable 2-3 page handouts feature stories, tips and best practices from US Episcopal congregations and dioceses that have responded to disaster. More are added each month.</w:t>
      </w:r>
    </w:p>
    <w:p w14:paraId="1867C6B1" w14:textId="77777777" w:rsidR="00D566E7" w:rsidRPr="00D566E7" w:rsidRDefault="00D566E7" w:rsidP="00D566E7">
      <w:pPr>
        <w:rPr>
          <w:rFonts w:asciiTheme="minorHAnsi" w:eastAsia="Times New Roman" w:hAnsiTheme="minorHAnsi" w:cstheme="minorHAnsi"/>
          <w:sz w:val="20"/>
          <w:szCs w:val="20"/>
        </w:rPr>
      </w:pPr>
      <w:r w:rsidRPr="00D566E7">
        <w:rPr>
          <w:rFonts w:ascii="Times" w:eastAsia="Times New Roman" w:hAnsi="Times" w:cs="Times New Roman"/>
          <w:sz w:val="20"/>
          <w:szCs w:val="20"/>
        </w:rPr>
        <w:br/>
      </w:r>
      <w:r w:rsidRPr="00D566E7">
        <w:rPr>
          <w:rFonts w:asciiTheme="minorHAnsi" w:eastAsia="Times New Roman" w:hAnsiTheme="minorHAnsi" w:cstheme="minorHAnsi"/>
          <w:i/>
          <w:iCs/>
          <w:color w:val="000000"/>
        </w:rPr>
        <w:t>Ep</w:t>
      </w:r>
      <w:r w:rsidRPr="000239F5">
        <w:rPr>
          <w:rFonts w:asciiTheme="minorHAnsi" w:eastAsia="Times New Roman" w:hAnsiTheme="minorHAnsi" w:cstheme="minorHAnsi"/>
          <w:i/>
          <w:iCs/>
          <w:color w:val="000000"/>
        </w:rPr>
        <w:t xml:space="preserve">iscopal Relief &amp; Development’s </w:t>
      </w:r>
      <w:r w:rsidRPr="00D566E7">
        <w:rPr>
          <w:rFonts w:asciiTheme="minorHAnsi" w:eastAsia="Times New Roman" w:hAnsiTheme="minorHAnsi" w:cstheme="minorHAnsi"/>
          <w:i/>
          <w:iCs/>
          <w:color w:val="000000"/>
        </w:rPr>
        <w:t>US Disaster Program inspires, connects and equips leaders of US dioceses in The Episcopal Church to prepare for hazards that might affect their communities, to mitigate the impact of disasters and to help vulnerable people make a full and sustained recovery.  </w:t>
      </w:r>
    </w:p>
    <w:p w14:paraId="603E3BA2" w14:textId="77777777" w:rsidR="00D566E7" w:rsidRPr="00D566E7" w:rsidRDefault="00D566E7" w:rsidP="00D566E7">
      <w:pPr>
        <w:shd w:val="clear" w:color="auto" w:fill="FFFFFF"/>
        <w:spacing w:before="100" w:beforeAutospacing="1" w:after="100" w:afterAutospacing="1"/>
        <w:textAlignment w:val="baseline"/>
        <w:rPr>
          <w:rFonts w:asciiTheme="majorHAnsi" w:eastAsia="Times New Roman" w:hAnsiTheme="majorHAnsi" w:cstheme="majorHAnsi"/>
          <w:color w:val="3366FF"/>
        </w:rPr>
      </w:pPr>
    </w:p>
    <w:p w14:paraId="4E828CB1" w14:textId="77777777" w:rsidR="00D566E7" w:rsidRPr="00D566E7" w:rsidRDefault="00D566E7" w:rsidP="00D566E7">
      <w:pPr>
        <w:rPr>
          <w:rFonts w:ascii="Times" w:eastAsia="Times New Roman" w:hAnsi="Times" w:cs="Times New Roman"/>
          <w:sz w:val="20"/>
          <w:szCs w:val="20"/>
        </w:rPr>
      </w:pPr>
    </w:p>
    <w:p w14:paraId="015C5026" w14:textId="77777777" w:rsidR="00D566E7" w:rsidRDefault="00D566E7" w:rsidP="00D566E7">
      <w:pPr>
        <w:pStyle w:val="List-Bulleted"/>
        <w:numPr>
          <w:ilvl w:val="0"/>
          <w:numId w:val="0"/>
        </w:numPr>
        <w:ind w:left="648" w:hanging="288"/>
      </w:pPr>
    </w:p>
    <w:p w14:paraId="4D7B8038" w14:textId="77777777" w:rsidR="0044765B" w:rsidRDefault="0044765B" w:rsidP="0044765B">
      <w:pPr>
        <w:pStyle w:val="List-Bulleted"/>
        <w:numPr>
          <w:ilvl w:val="0"/>
          <w:numId w:val="0"/>
        </w:numPr>
        <w:ind w:left="648" w:hanging="288"/>
      </w:pPr>
    </w:p>
    <w:p w14:paraId="15F2C9F3" w14:textId="77777777" w:rsidR="00822A21" w:rsidRDefault="00822A21" w:rsidP="00D566E7">
      <w:pPr>
        <w:pStyle w:val="List-Checkboxes"/>
        <w:numPr>
          <w:ilvl w:val="0"/>
          <w:numId w:val="0"/>
        </w:numPr>
      </w:pPr>
    </w:p>
    <w:p w14:paraId="1E3A39E9" w14:textId="77777777" w:rsidR="00926E4B" w:rsidRPr="001C4F60" w:rsidRDefault="00926E4B" w:rsidP="00856891"/>
    <w:sectPr w:rsidR="00926E4B" w:rsidRPr="001C4F60" w:rsidSect="003062C7">
      <w:headerReference w:type="default" r:id="rId20"/>
      <w:footerReference w:type="default" r:id="rId21"/>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09FC6" w14:textId="77777777" w:rsidR="00862825" w:rsidRDefault="00862825" w:rsidP="00C376F3">
      <w:r>
        <w:separator/>
      </w:r>
    </w:p>
  </w:endnote>
  <w:endnote w:type="continuationSeparator" w:id="0">
    <w:p w14:paraId="28DA667B" w14:textId="77777777" w:rsidR="00862825" w:rsidRDefault="00862825" w:rsidP="00C3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EC991" w14:textId="77777777" w:rsidR="00862825" w:rsidRDefault="00862825">
    <w:pPr>
      <w:pStyle w:val="Footer"/>
    </w:pPr>
    <w:r>
      <w:rPr>
        <w:noProof/>
      </w:rPr>
      <mc:AlternateContent>
        <mc:Choice Requires="wps">
          <w:drawing>
            <wp:anchor distT="0" distB="0" distL="114300" distR="114300" simplePos="0" relativeHeight="251661312" behindDoc="1" locked="1" layoutInCell="1" allowOverlap="1" wp14:anchorId="542DFD3B" wp14:editId="0358AD89">
              <wp:simplePos x="0" y="0"/>
              <wp:positionH relativeFrom="column">
                <wp:align>left</wp:align>
              </wp:positionH>
              <wp:positionV relativeFrom="page">
                <wp:posOffset>9601200</wp:posOffset>
              </wp:positionV>
              <wp:extent cx="4846320" cy="22225"/>
              <wp:effectExtent l="25400" t="25400" r="5080" b="2857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6320" cy="22225"/>
                      </a:xfrm>
                      <a:prstGeom prst="line">
                        <a:avLst/>
                      </a:prstGeom>
                      <a:noFill/>
                      <a:ln w="38100">
                        <a:solidFill>
                          <a:srgbClr val="C923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 from="0,756pt" to="381.6pt,75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" strokecolor="#c92328" strokeweight="3pt">
              <v:shadow opacity="24903f" mv:blur="40000f" origin=",.5" offset="0,20000emu"/>
              <w10:wrap anchory="page"/>
              <w10:anchorlock/>
            </v:line>
          </w:pict>
        </mc:Fallback>
      </mc:AlternateContent>
    </w:r>
    <w:r>
      <w:rPr>
        <w:noProof/>
      </w:rPr>
      <mc:AlternateContent>
        <mc:Choice Requires="wps">
          <w:drawing>
            <wp:anchor distT="0" distB="0" distL="114300" distR="114300" simplePos="0" relativeHeight="251662336" behindDoc="0" locked="1" layoutInCell="1" allowOverlap="1" wp14:anchorId="7C05FFDD" wp14:editId="0D35A9BD">
              <wp:simplePos x="0" y="0"/>
              <wp:positionH relativeFrom="column">
                <wp:posOffset>4937760</wp:posOffset>
              </wp:positionH>
              <wp:positionV relativeFrom="page">
                <wp:posOffset>9528175</wp:posOffset>
              </wp:positionV>
              <wp:extent cx="1371600" cy="248285"/>
              <wp:effectExtent l="0" t="0" r="0" b="5715"/>
              <wp:wrapTight wrapText="bothSides">
                <wp:wrapPolygon edited="0">
                  <wp:start x="0" y="0"/>
                  <wp:lineTo x="0" y="19887"/>
                  <wp:lineTo x="21200" y="19887"/>
                  <wp:lineTo x="21200"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EBD733A" w14:textId="77777777" w:rsidR="00862825" w:rsidRDefault="00862825" w:rsidP="000279D3">
                          <w:pPr>
                            <w:pStyle w:val="Footer"/>
                          </w:pPr>
                          <w:r>
                            <w:t>www.episcopalrelief.org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88.8pt;margin-top:750.25pt;width:108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" filled="f" stroked="f">
              <v:textbox inset="0,0,0,0">
                <w:txbxContent>
                  <w:p w14:paraId="5EBD733A" w14:textId="77777777" w:rsidR="0034059A" w:rsidRDefault="0034059A" w:rsidP="000279D3">
                    <w:pPr>
                      <w:pStyle w:val="Footer"/>
                    </w:pPr>
                    <w:r>
                      <w:t>www.episcopalrelief.org</w:t>
                    </w:r>
                  </w:p>
                </w:txbxContent>
              </v:textbox>
              <w10:wrap type="tight"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C4FD3" w14:textId="77777777" w:rsidR="00862825" w:rsidRDefault="00862825" w:rsidP="00C376F3">
      <w:r>
        <w:separator/>
      </w:r>
    </w:p>
  </w:footnote>
  <w:footnote w:type="continuationSeparator" w:id="0">
    <w:p w14:paraId="04A68007" w14:textId="77777777" w:rsidR="00862825" w:rsidRDefault="00862825" w:rsidP="00C376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B041" w14:textId="77777777" w:rsidR="00862825" w:rsidRDefault="00862825">
    <w:pPr>
      <w:pStyle w:val="Header"/>
    </w:pPr>
    <w:r>
      <w:rPr>
        <w:noProof/>
      </w:rPr>
      <mc:AlternateContent>
        <mc:Choice Requires="wps">
          <w:drawing>
            <wp:anchor distT="0" distB="0" distL="114300" distR="114300" simplePos="0" relativeHeight="251659264" behindDoc="0" locked="1" layoutInCell="1" allowOverlap="1" wp14:anchorId="365B4D1F" wp14:editId="67AA7B78">
              <wp:simplePos x="0" y="0"/>
              <wp:positionH relativeFrom="column">
                <wp:posOffset>1600200</wp:posOffset>
              </wp:positionH>
              <wp:positionV relativeFrom="page">
                <wp:posOffset>804545</wp:posOffset>
              </wp:positionV>
              <wp:extent cx="4800600" cy="0"/>
              <wp:effectExtent l="0" t="25400" r="0" b="254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8100">
                        <a:solidFill>
                          <a:srgbClr val="C923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6pt,63.35pt" to="7in,6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" strokecolor="#c92328" strokeweight="3pt">
              <v:shadow opacity="24903f" mv:blur="40000f" origin=",.5" offset="0,20000emu"/>
              <w10:wrap anchory="page"/>
              <w10:anchorlock/>
            </v:line>
          </w:pict>
        </mc:Fallback>
      </mc:AlternateContent>
    </w:r>
    <w:r>
      <w:rPr>
        <w:rFonts w:cs="Arial"/>
        <w:noProof/>
      </w:rPr>
      <w:drawing>
        <wp:anchor distT="0" distB="0" distL="114300" distR="114300" simplePos="0" relativeHeight="251663360" behindDoc="0" locked="1" layoutInCell="1" allowOverlap="1" wp14:anchorId="124FA94D" wp14:editId="151EA85F">
          <wp:simplePos x="0" y="0"/>
          <wp:positionH relativeFrom="column">
            <wp:align>left</wp:align>
          </wp:positionH>
          <wp:positionV relativeFrom="page">
            <wp:posOffset>457200</wp:posOffset>
          </wp:positionV>
          <wp:extent cx="1483360" cy="609600"/>
          <wp:effectExtent l="0" t="0" r="0" b="0"/>
          <wp:wrapNone/>
          <wp:docPr id="1" name="Picture 1" descr="ERD Fi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 Final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609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0075"/>
    <w:multiLevelType w:val="hybridMultilevel"/>
    <w:tmpl w:val="8B9A3BFC"/>
    <w:lvl w:ilvl="0" w:tplc="4F68CB78">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07031"/>
    <w:multiLevelType w:val="hybridMultilevel"/>
    <w:tmpl w:val="0C0EFB44"/>
    <w:lvl w:ilvl="0" w:tplc="6D5CC34E">
      <w:start w:val="1"/>
      <w:numFmt w:val="decimal"/>
      <w:pStyle w:val="List-Numbere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609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96C23E8"/>
    <w:multiLevelType w:val="hybridMultilevel"/>
    <w:tmpl w:val="63483E74"/>
    <w:lvl w:ilvl="0" w:tplc="BC0A7024">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53E03"/>
    <w:multiLevelType w:val="multilevel"/>
    <w:tmpl w:val="D6CCDA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1EC35BE"/>
    <w:multiLevelType w:val="multilevel"/>
    <w:tmpl w:val="F04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E7"/>
    <w:rsid w:val="000239F5"/>
    <w:rsid w:val="000279D3"/>
    <w:rsid w:val="0004117A"/>
    <w:rsid w:val="00045629"/>
    <w:rsid w:val="0004753A"/>
    <w:rsid w:val="000E6BCD"/>
    <w:rsid w:val="001C4F60"/>
    <w:rsid w:val="002510A8"/>
    <w:rsid w:val="00271B0A"/>
    <w:rsid w:val="00274DDA"/>
    <w:rsid w:val="003062C7"/>
    <w:rsid w:val="0034059A"/>
    <w:rsid w:val="003B0C63"/>
    <w:rsid w:val="003D41F7"/>
    <w:rsid w:val="003E7CBD"/>
    <w:rsid w:val="003F7C4F"/>
    <w:rsid w:val="0040294C"/>
    <w:rsid w:val="00415C96"/>
    <w:rsid w:val="0043082F"/>
    <w:rsid w:val="0044765B"/>
    <w:rsid w:val="00555FA1"/>
    <w:rsid w:val="006276D8"/>
    <w:rsid w:val="006A0C25"/>
    <w:rsid w:val="006D1888"/>
    <w:rsid w:val="00822A21"/>
    <w:rsid w:val="00856891"/>
    <w:rsid w:val="00862825"/>
    <w:rsid w:val="008C685C"/>
    <w:rsid w:val="00926E4B"/>
    <w:rsid w:val="00A84DD9"/>
    <w:rsid w:val="00AF5E6E"/>
    <w:rsid w:val="00B3071C"/>
    <w:rsid w:val="00B368F7"/>
    <w:rsid w:val="00C376F3"/>
    <w:rsid w:val="00C45EDC"/>
    <w:rsid w:val="00CA3F73"/>
    <w:rsid w:val="00CB7127"/>
    <w:rsid w:val="00CC40EB"/>
    <w:rsid w:val="00D566E7"/>
    <w:rsid w:val="00DC5053"/>
    <w:rsid w:val="00F044BA"/>
    <w:rsid w:val="00FD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CEB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60"/>
    <w:rPr>
      <w:rFonts w:ascii="Arial" w:hAnsi="Arial"/>
      <w:sz w:val="22"/>
      <w:szCs w:val="22"/>
    </w:rPr>
  </w:style>
  <w:style w:type="paragraph" w:styleId="Heading1">
    <w:name w:val="heading 1"/>
    <w:next w:val="Normal"/>
    <w:link w:val="Heading1Char"/>
    <w:autoRedefine/>
    <w:uiPriority w:val="9"/>
    <w:qFormat/>
    <w:rsid w:val="0004753A"/>
    <w:pPr>
      <w:keepNext/>
      <w:keepLines/>
      <w:spacing w:before="120" w:after="40"/>
      <w:outlineLvl w:val="0"/>
    </w:pPr>
    <w:rPr>
      <w:rFonts w:ascii="Arial" w:eastAsiaTheme="majorEastAsia" w:hAnsi="Arial" w:cstheme="majorBidi"/>
      <w:b/>
      <w:bCs/>
    </w:rPr>
  </w:style>
  <w:style w:type="paragraph" w:styleId="Heading2">
    <w:name w:val="heading 2"/>
    <w:aliases w:val="Red"/>
    <w:basedOn w:val="Heading1"/>
    <w:next w:val="Normal"/>
    <w:link w:val="Heading2Char"/>
    <w:autoRedefine/>
    <w:uiPriority w:val="9"/>
    <w:unhideWhenUsed/>
    <w:qFormat/>
    <w:rsid w:val="00271B0A"/>
    <w:pPr>
      <w:ind w:left="360" w:hanging="360"/>
      <w:outlineLvl w:val="1"/>
    </w:pPr>
    <w:rPr>
      <w:bCs w:val="0"/>
      <w:color w:val="D02329"/>
      <w:szCs w:val="26"/>
      <w:shd w:val="clear" w:color="auto" w:fill="FFFFFF"/>
    </w:rPr>
  </w:style>
  <w:style w:type="paragraph" w:styleId="Heading6">
    <w:name w:val="heading 6"/>
    <w:aliases w:val="Small Italic"/>
    <w:next w:val="Normal"/>
    <w:link w:val="Heading6Char"/>
    <w:autoRedefine/>
    <w:uiPriority w:val="9"/>
    <w:semiHidden/>
    <w:unhideWhenUsed/>
    <w:qFormat/>
    <w:rsid w:val="00415C96"/>
    <w:pPr>
      <w:keepNext/>
      <w:keepLines/>
      <w:spacing w:before="60" w:after="40"/>
      <w:outlineLvl w:val="5"/>
    </w:pPr>
    <w:rPr>
      <w:rFonts w:asciiTheme="majorHAnsi" w:eastAsiaTheme="majorEastAsia" w:hAnsiTheme="majorHAnsi" w:cstheme="majorBidi"/>
      <w:i/>
      <w:iCs/>
      <w:sz w:val="22"/>
      <w:szCs w:val="22"/>
    </w:rPr>
  </w:style>
  <w:style w:type="paragraph" w:styleId="Heading7">
    <w:name w:val="heading 7"/>
    <w:aliases w:val="Small Red Italic"/>
    <w:next w:val="Normal"/>
    <w:link w:val="Heading7Char"/>
    <w:autoRedefine/>
    <w:uiPriority w:val="9"/>
    <w:semiHidden/>
    <w:unhideWhenUsed/>
    <w:qFormat/>
    <w:rsid w:val="00415C96"/>
    <w:pPr>
      <w:keepNext/>
      <w:keepLines/>
      <w:spacing w:before="120" w:after="40"/>
      <w:outlineLvl w:val="6"/>
    </w:pPr>
    <w:rPr>
      <w:rFonts w:asciiTheme="majorHAnsi" w:eastAsiaTheme="majorEastAsia" w:hAnsiTheme="majorHAnsi" w:cstheme="majorBidi"/>
      <w:i/>
      <w:iCs/>
      <w:color w:val="D02329"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rsid w:val="00CC40EB"/>
    <w:pPr>
      <w:tabs>
        <w:tab w:val="center" w:pos="4320"/>
        <w:tab w:val="right" w:pos="8640"/>
      </w:tabs>
      <w:spacing w:before="120" w:after="120"/>
      <w:jc w:val="center"/>
    </w:pPr>
    <w:rPr>
      <w:rFonts w:ascii="Arial" w:hAnsi="Arial"/>
      <w:b/>
      <w:sz w:val="28"/>
      <w:szCs w:val="22"/>
    </w:rPr>
  </w:style>
  <w:style w:type="character" w:customStyle="1" w:styleId="HeaderChar">
    <w:name w:val="Header Char"/>
    <w:basedOn w:val="DefaultParagraphFont"/>
    <w:link w:val="Header"/>
    <w:uiPriority w:val="99"/>
    <w:rsid w:val="00CC40EB"/>
    <w:rPr>
      <w:rFonts w:ascii="Arial" w:hAnsi="Arial"/>
      <w:b/>
      <w:sz w:val="28"/>
      <w:szCs w:val="22"/>
    </w:rPr>
  </w:style>
  <w:style w:type="paragraph" w:styleId="Footer">
    <w:name w:val="footer"/>
    <w:basedOn w:val="Normal"/>
    <w:link w:val="FooterChar"/>
    <w:uiPriority w:val="99"/>
    <w:unhideWhenUsed/>
    <w:qFormat/>
    <w:rsid w:val="000279D3"/>
    <w:pPr>
      <w:tabs>
        <w:tab w:val="center" w:pos="4320"/>
        <w:tab w:val="right" w:pos="8640"/>
      </w:tabs>
    </w:pPr>
    <w:rPr>
      <w:sz w:val="20"/>
      <w:szCs w:val="20"/>
    </w:rPr>
  </w:style>
  <w:style w:type="character" w:customStyle="1" w:styleId="FooterChar">
    <w:name w:val="Footer Char"/>
    <w:basedOn w:val="DefaultParagraphFont"/>
    <w:link w:val="Footer"/>
    <w:uiPriority w:val="99"/>
    <w:rsid w:val="000279D3"/>
    <w:rPr>
      <w:rFonts w:ascii="Arial" w:hAnsi="Arial"/>
      <w:sz w:val="20"/>
      <w:szCs w:val="20"/>
    </w:rPr>
  </w:style>
  <w:style w:type="paragraph" w:customStyle="1" w:styleId="List-Bulleted">
    <w:name w:val="List - Bulleted"/>
    <w:basedOn w:val="Normal"/>
    <w:qFormat/>
    <w:rsid w:val="0044765B"/>
    <w:pPr>
      <w:numPr>
        <w:numId w:val="3"/>
      </w:numPr>
      <w:spacing w:after="40"/>
      <w:ind w:left="648" w:hanging="288"/>
    </w:pPr>
  </w:style>
  <w:style w:type="character" w:customStyle="1" w:styleId="Heading7Char">
    <w:name w:val="Heading 7 Char"/>
    <w:aliases w:val="Small Red Italic Char"/>
    <w:basedOn w:val="DefaultParagraphFont"/>
    <w:link w:val="Heading7"/>
    <w:uiPriority w:val="9"/>
    <w:semiHidden/>
    <w:rsid w:val="00415C96"/>
    <w:rPr>
      <w:rFonts w:asciiTheme="majorHAnsi" w:eastAsiaTheme="majorEastAsia" w:hAnsiTheme="majorHAnsi" w:cstheme="majorBidi"/>
      <w:i/>
      <w:iCs/>
      <w:color w:val="D02329" w:themeColor="text2"/>
      <w:sz w:val="22"/>
    </w:rPr>
  </w:style>
  <w:style w:type="paragraph" w:customStyle="1" w:styleId="List-Checkboxes">
    <w:name w:val="List - Checkboxes"/>
    <w:basedOn w:val="List-Bulleted"/>
    <w:qFormat/>
    <w:rsid w:val="0044765B"/>
    <w:pPr>
      <w:numPr>
        <w:numId w:val="5"/>
      </w:numPr>
      <w:ind w:left="648" w:hanging="288"/>
    </w:pPr>
  </w:style>
  <w:style w:type="paragraph" w:customStyle="1" w:styleId="Header2-Red">
    <w:name w:val="Header2 - Red"/>
    <w:basedOn w:val="Header"/>
    <w:link w:val="Header2-RedChar"/>
    <w:qFormat/>
    <w:rsid w:val="0040294C"/>
    <w:rPr>
      <w:bCs/>
      <w:color w:val="D02329" w:themeColor="text2"/>
      <w:szCs w:val="26"/>
    </w:rPr>
  </w:style>
  <w:style w:type="character" w:customStyle="1" w:styleId="Header2-RedChar">
    <w:name w:val="Header2 - Red Char"/>
    <w:basedOn w:val="HeaderChar"/>
    <w:link w:val="Header2-Red"/>
    <w:rsid w:val="0040294C"/>
    <w:rPr>
      <w:rFonts w:ascii="Arial" w:hAnsi="Arial"/>
      <w:b/>
      <w:bCs/>
      <w:color w:val="D02329" w:themeColor="text2"/>
      <w:sz w:val="28"/>
      <w:szCs w:val="26"/>
    </w:rPr>
  </w:style>
  <w:style w:type="character" w:customStyle="1" w:styleId="Heading6Char">
    <w:name w:val="Heading 6 Char"/>
    <w:aliases w:val="Small Italic Char"/>
    <w:basedOn w:val="DefaultParagraphFont"/>
    <w:link w:val="Heading6"/>
    <w:uiPriority w:val="9"/>
    <w:semiHidden/>
    <w:rsid w:val="00415C96"/>
    <w:rPr>
      <w:rFonts w:asciiTheme="majorHAnsi" w:eastAsiaTheme="majorEastAsia" w:hAnsiTheme="majorHAnsi" w:cstheme="majorBidi"/>
      <w:i/>
      <w:iCs/>
      <w:sz w:val="22"/>
      <w:szCs w:val="22"/>
    </w:rPr>
  </w:style>
  <w:style w:type="character" w:customStyle="1" w:styleId="Heading1Char">
    <w:name w:val="Heading 1 Char"/>
    <w:basedOn w:val="DefaultParagraphFont"/>
    <w:link w:val="Heading1"/>
    <w:uiPriority w:val="9"/>
    <w:rsid w:val="0004753A"/>
    <w:rPr>
      <w:rFonts w:ascii="Arial" w:eastAsiaTheme="majorEastAsia" w:hAnsi="Arial" w:cstheme="majorBidi"/>
      <w:b/>
      <w:bCs/>
    </w:rPr>
  </w:style>
  <w:style w:type="character" w:customStyle="1" w:styleId="Heading2Char">
    <w:name w:val="Heading 2 Char"/>
    <w:aliases w:val="Red Char"/>
    <w:basedOn w:val="DefaultParagraphFont"/>
    <w:link w:val="Heading2"/>
    <w:uiPriority w:val="9"/>
    <w:rsid w:val="00271B0A"/>
    <w:rPr>
      <w:rFonts w:ascii="Arial" w:eastAsiaTheme="majorEastAsia" w:hAnsi="Arial" w:cstheme="majorBidi"/>
      <w:b/>
      <w:color w:val="D02329"/>
      <w:szCs w:val="26"/>
    </w:rPr>
  </w:style>
  <w:style w:type="paragraph" w:customStyle="1" w:styleId="List-Numbered">
    <w:name w:val="List - Numbered"/>
    <w:basedOn w:val="List-Checkboxes"/>
    <w:autoRedefine/>
    <w:qFormat/>
    <w:rsid w:val="0044765B"/>
    <w:pPr>
      <w:numPr>
        <w:numId w:val="1"/>
      </w:numPr>
    </w:pPr>
  </w:style>
  <w:style w:type="paragraph" w:styleId="NormalWeb">
    <w:name w:val="Normal (Web)"/>
    <w:basedOn w:val="Normal"/>
    <w:uiPriority w:val="99"/>
    <w:semiHidden/>
    <w:unhideWhenUsed/>
    <w:rsid w:val="00D566E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66E7"/>
    <w:rPr>
      <w:color w:val="0000FF"/>
      <w:u w:val="single"/>
    </w:rPr>
  </w:style>
  <w:style w:type="paragraph" w:styleId="ListParagraph">
    <w:name w:val="List Paragraph"/>
    <w:basedOn w:val="Normal"/>
    <w:uiPriority w:val="34"/>
    <w:qFormat/>
    <w:rsid w:val="00D566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60"/>
    <w:rPr>
      <w:rFonts w:ascii="Arial" w:hAnsi="Arial"/>
      <w:sz w:val="22"/>
      <w:szCs w:val="22"/>
    </w:rPr>
  </w:style>
  <w:style w:type="paragraph" w:styleId="Heading1">
    <w:name w:val="heading 1"/>
    <w:next w:val="Normal"/>
    <w:link w:val="Heading1Char"/>
    <w:autoRedefine/>
    <w:uiPriority w:val="9"/>
    <w:qFormat/>
    <w:rsid w:val="0004753A"/>
    <w:pPr>
      <w:keepNext/>
      <w:keepLines/>
      <w:spacing w:before="120" w:after="40"/>
      <w:outlineLvl w:val="0"/>
    </w:pPr>
    <w:rPr>
      <w:rFonts w:ascii="Arial" w:eastAsiaTheme="majorEastAsia" w:hAnsi="Arial" w:cstheme="majorBidi"/>
      <w:b/>
      <w:bCs/>
    </w:rPr>
  </w:style>
  <w:style w:type="paragraph" w:styleId="Heading2">
    <w:name w:val="heading 2"/>
    <w:aliases w:val="Red"/>
    <w:basedOn w:val="Heading1"/>
    <w:next w:val="Normal"/>
    <w:link w:val="Heading2Char"/>
    <w:autoRedefine/>
    <w:uiPriority w:val="9"/>
    <w:unhideWhenUsed/>
    <w:qFormat/>
    <w:rsid w:val="00271B0A"/>
    <w:pPr>
      <w:ind w:left="360" w:hanging="360"/>
      <w:outlineLvl w:val="1"/>
    </w:pPr>
    <w:rPr>
      <w:bCs w:val="0"/>
      <w:color w:val="D02329"/>
      <w:szCs w:val="26"/>
      <w:shd w:val="clear" w:color="auto" w:fill="FFFFFF"/>
    </w:rPr>
  </w:style>
  <w:style w:type="paragraph" w:styleId="Heading6">
    <w:name w:val="heading 6"/>
    <w:aliases w:val="Small Italic"/>
    <w:next w:val="Normal"/>
    <w:link w:val="Heading6Char"/>
    <w:autoRedefine/>
    <w:uiPriority w:val="9"/>
    <w:semiHidden/>
    <w:unhideWhenUsed/>
    <w:qFormat/>
    <w:rsid w:val="00415C96"/>
    <w:pPr>
      <w:keepNext/>
      <w:keepLines/>
      <w:spacing w:before="60" w:after="40"/>
      <w:outlineLvl w:val="5"/>
    </w:pPr>
    <w:rPr>
      <w:rFonts w:asciiTheme="majorHAnsi" w:eastAsiaTheme="majorEastAsia" w:hAnsiTheme="majorHAnsi" w:cstheme="majorBidi"/>
      <w:i/>
      <w:iCs/>
      <w:sz w:val="22"/>
      <w:szCs w:val="22"/>
    </w:rPr>
  </w:style>
  <w:style w:type="paragraph" w:styleId="Heading7">
    <w:name w:val="heading 7"/>
    <w:aliases w:val="Small Red Italic"/>
    <w:next w:val="Normal"/>
    <w:link w:val="Heading7Char"/>
    <w:autoRedefine/>
    <w:uiPriority w:val="9"/>
    <w:semiHidden/>
    <w:unhideWhenUsed/>
    <w:qFormat/>
    <w:rsid w:val="00415C96"/>
    <w:pPr>
      <w:keepNext/>
      <w:keepLines/>
      <w:spacing w:before="120" w:after="40"/>
      <w:outlineLvl w:val="6"/>
    </w:pPr>
    <w:rPr>
      <w:rFonts w:asciiTheme="majorHAnsi" w:eastAsiaTheme="majorEastAsia" w:hAnsiTheme="majorHAnsi" w:cstheme="majorBidi"/>
      <w:i/>
      <w:iCs/>
      <w:color w:val="D02329"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rsid w:val="00CC40EB"/>
    <w:pPr>
      <w:tabs>
        <w:tab w:val="center" w:pos="4320"/>
        <w:tab w:val="right" w:pos="8640"/>
      </w:tabs>
      <w:spacing w:before="120" w:after="120"/>
      <w:jc w:val="center"/>
    </w:pPr>
    <w:rPr>
      <w:rFonts w:ascii="Arial" w:hAnsi="Arial"/>
      <w:b/>
      <w:sz w:val="28"/>
      <w:szCs w:val="22"/>
    </w:rPr>
  </w:style>
  <w:style w:type="character" w:customStyle="1" w:styleId="HeaderChar">
    <w:name w:val="Header Char"/>
    <w:basedOn w:val="DefaultParagraphFont"/>
    <w:link w:val="Header"/>
    <w:uiPriority w:val="99"/>
    <w:rsid w:val="00CC40EB"/>
    <w:rPr>
      <w:rFonts w:ascii="Arial" w:hAnsi="Arial"/>
      <w:b/>
      <w:sz w:val="28"/>
      <w:szCs w:val="22"/>
    </w:rPr>
  </w:style>
  <w:style w:type="paragraph" w:styleId="Footer">
    <w:name w:val="footer"/>
    <w:basedOn w:val="Normal"/>
    <w:link w:val="FooterChar"/>
    <w:uiPriority w:val="99"/>
    <w:unhideWhenUsed/>
    <w:qFormat/>
    <w:rsid w:val="000279D3"/>
    <w:pPr>
      <w:tabs>
        <w:tab w:val="center" w:pos="4320"/>
        <w:tab w:val="right" w:pos="8640"/>
      </w:tabs>
    </w:pPr>
    <w:rPr>
      <w:sz w:val="20"/>
      <w:szCs w:val="20"/>
    </w:rPr>
  </w:style>
  <w:style w:type="character" w:customStyle="1" w:styleId="FooterChar">
    <w:name w:val="Footer Char"/>
    <w:basedOn w:val="DefaultParagraphFont"/>
    <w:link w:val="Footer"/>
    <w:uiPriority w:val="99"/>
    <w:rsid w:val="000279D3"/>
    <w:rPr>
      <w:rFonts w:ascii="Arial" w:hAnsi="Arial"/>
      <w:sz w:val="20"/>
      <w:szCs w:val="20"/>
    </w:rPr>
  </w:style>
  <w:style w:type="paragraph" w:customStyle="1" w:styleId="List-Bulleted">
    <w:name w:val="List - Bulleted"/>
    <w:basedOn w:val="Normal"/>
    <w:qFormat/>
    <w:rsid w:val="0044765B"/>
    <w:pPr>
      <w:numPr>
        <w:numId w:val="3"/>
      </w:numPr>
      <w:spacing w:after="40"/>
      <w:ind w:left="648" w:hanging="288"/>
    </w:pPr>
  </w:style>
  <w:style w:type="character" w:customStyle="1" w:styleId="Heading7Char">
    <w:name w:val="Heading 7 Char"/>
    <w:aliases w:val="Small Red Italic Char"/>
    <w:basedOn w:val="DefaultParagraphFont"/>
    <w:link w:val="Heading7"/>
    <w:uiPriority w:val="9"/>
    <w:semiHidden/>
    <w:rsid w:val="00415C96"/>
    <w:rPr>
      <w:rFonts w:asciiTheme="majorHAnsi" w:eastAsiaTheme="majorEastAsia" w:hAnsiTheme="majorHAnsi" w:cstheme="majorBidi"/>
      <w:i/>
      <w:iCs/>
      <w:color w:val="D02329" w:themeColor="text2"/>
      <w:sz w:val="22"/>
    </w:rPr>
  </w:style>
  <w:style w:type="paragraph" w:customStyle="1" w:styleId="List-Checkboxes">
    <w:name w:val="List - Checkboxes"/>
    <w:basedOn w:val="List-Bulleted"/>
    <w:qFormat/>
    <w:rsid w:val="0044765B"/>
    <w:pPr>
      <w:numPr>
        <w:numId w:val="5"/>
      </w:numPr>
      <w:ind w:left="648" w:hanging="288"/>
    </w:pPr>
  </w:style>
  <w:style w:type="paragraph" w:customStyle="1" w:styleId="Header2-Red">
    <w:name w:val="Header2 - Red"/>
    <w:basedOn w:val="Header"/>
    <w:link w:val="Header2-RedChar"/>
    <w:qFormat/>
    <w:rsid w:val="0040294C"/>
    <w:rPr>
      <w:bCs/>
      <w:color w:val="D02329" w:themeColor="text2"/>
      <w:szCs w:val="26"/>
    </w:rPr>
  </w:style>
  <w:style w:type="character" w:customStyle="1" w:styleId="Header2-RedChar">
    <w:name w:val="Header2 - Red Char"/>
    <w:basedOn w:val="HeaderChar"/>
    <w:link w:val="Header2-Red"/>
    <w:rsid w:val="0040294C"/>
    <w:rPr>
      <w:rFonts w:ascii="Arial" w:hAnsi="Arial"/>
      <w:b/>
      <w:bCs/>
      <w:color w:val="D02329" w:themeColor="text2"/>
      <w:sz w:val="28"/>
      <w:szCs w:val="26"/>
    </w:rPr>
  </w:style>
  <w:style w:type="character" w:customStyle="1" w:styleId="Heading6Char">
    <w:name w:val="Heading 6 Char"/>
    <w:aliases w:val="Small Italic Char"/>
    <w:basedOn w:val="DefaultParagraphFont"/>
    <w:link w:val="Heading6"/>
    <w:uiPriority w:val="9"/>
    <w:semiHidden/>
    <w:rsid w:val="00415C96"/>
    <w:rPr>
      <w:rFonts w:asciiTheme="majorHAnsi" w:eastAsiaTheme="majorEastAsia" w:hAnsiTheme="majorHAnsi" w:cstheme="majorBidi"/>
      <w:i/>
      <w:iCs/>
      <w:sz w:val="22"/>
      <w:szCs w:val="22"/>
    </w:rPr>
  </w:style>
  <w:style w:type="character" w:customStyle="1" w:styleId="Heading1Char">
    <w:name w:val="Heading 1 Char"/>
    <w:basedOn w:val="DefaultParagraphFont"/>
    <w:link w:val="Heading1"/>
    <w:uiPriority w:val="9"/>
    <w:rsid w:val="0004753A"/>
    <w:rPr>
      <w:rFonts w:ascii="Arial" w:eastAsiaTheme="majorEastAsia" w:hAnsi="Arial" w:cstheme="majorBidi"/>
      <w:b/>
      <w:bCs/>
    </w:rPr>
  </w:style>
  <w:style w:type="character" w:customStyle="1" w:styleId="Heading2Char">
    <w:name w:val="Heading 2 Char"/>
    <w:aliases w:val="Red Char"/>
    <w:basedOn w:val="DefaultParagraphFont"/>
    <w:link w:val="Heading2"/>
    <w:uiPriority w:val="9"/>
    <w:rsid w:val="00271B0A"/>
    <w:rPr>
      <w:rFonts w:ascii="Arial" w:eastAsiaTheme="majorEastAsia" w:hAnsi="Arial" w:cstheme="majorBidi"/>
      <w:b/>
      <w:color w:val="D02329"/>
      <w:szCs w:val="26"/>
    </w:rPr>
  </w:style>
  <w:style w:type="paragraph" w:customStyle="1" w:styleId="List-Numbered">
    <w:name w:val="List - Numbered"/>
    <w:basedOn w:val="List-Checkboxes"/>
    <w:autoRedefine/>
    <w:qFormat/>
    <w:rsid w:val="0044765B"/>
    <w:pPr>
      <w:numPr>
        <w:numId w:val="1"/>
      </w:numPr>
    </w:pPr>
  </w:style>
  <w:style w:type="paragraph" w:styleId="NormalWeb">
    <w:name w:val="Normal (Web)"/>
    <w:basedOn w:val="Normal"/>
    <w:uiPriority w:val="99"/>
    <w:semiHidden/>
    <w:unhideWhenUsed/>
    <w:rsid w:val="00D566E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66E7"/>
    <w:rPr>
      <w:color w:val="0000FF"/>
      <w:u w:val="single"/>
    </w:rPr>
  </w:style>
  <w:style w:type="paragraph" w:styleId="ListParagraph">
    <w:name w:val="List Paragraph"/>
    <w:basedOn w:val="Normal"/>
    <w:uiPriority w:val="34"/>
    <w:qFormat/>
    <w:rsid w:val="00D56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43774">
      <w:bodyDiv w:val="1"/>
      <w:marLeft w:val="0"/>
      <w:marRight w:val="0"/>
      <w:marTop w:val="0"/>
      <w:marBottom w:val="0"/>
      <w:divBdr>
        <w:top w:val="none" w:sz="0" w:space="0" w:color="auto"/>
        <w:left w:val="none" w:sz="0" w:space="0" w:color="auto"/>
        <w:bottom w:val="none" w:sz="0" w:space="0" w:color="auto"/>
        <w:right w:val="none" w:sz="0" w:space="0" w:color="auto"/>
      </w:divBdr>
    </w:div>
    <w:div w:id="744649074">
      <w:bodyDiv w:val="1"/>
      <w:marLeft w:val="0"/>
      <w:marRight w:val="0"/>
      <w:marTop w:val="0"/>
      <w:marBottom w:val="0"/>
      <w:divBdr>
        <w:top w:val="none" w:sz="0" w:space="0" w:color="auto"/>
        <w:left w:val="none" w:sz="0" w:space="0" w:color="auto"/>
        <w:bottom w:val="none" w:sz="0" w:space="0" w:color="auto"/>
        <w:right w:val="none" w:sz="0" w:space="0" w:color="auto"/>
      </w:divBdr>
    </w:div>
    <w:div w:id="970983844">
      <w:bodyDiv w:val="1"/>
      <w:marLeft w:val="0"/>
      <w:marRight w:val="0"/>
      <w:marTop w:val="0"/>
      <w:marBottom w:val="0"/>
      <w:divBdr>
        <w:top w:val="none" w:sz="0" w:space="0" w:color="auto"/>
        <w:left w:val="none" w:sz="0" w:space="0" w:color="auto"/>
        <w:bottom w:val="none" w:sz="0" w:space="0" w:color="auto"/>
        <w:right w:val="none" w:sz="0" w:space="0" w:color="auto"/>
      </w:divBdr>
    </w:div>
    <w:div w:id="1083069354">
      <w:bodyDiv w:val="1"/>
      <w:marLeft w:val="0"/>
      <w:marRight w:val="0"/>
      <w:marTop w:val="0"/>
      <w:marBottom w:val="0"/>
      <w:divBdr>
        <w:top w:val="none" w:sz="0" w:space="0" w:color="auto"/>
        <w:left w:val="none" w:sz="0" w:space="0" w:color="auto"/>
        <w:bottom w:val="none" w:sz="0" w:space="0" w:color="auto"/>
        <w:right w:val="none" w:sz="0" w:space="0" w:color="auto"/>
      </w:divBdr>
    </w:div>
    <w:div w:id="1139343651">
      <w:bodyDiv w:val="1"/>
      <w:marLeft w:val="0"/>
      <w:marRight w:val="0"/>
      <w:marTop w:val="0"/>
      <w:marBottom w:val="0"/>
      <w:divBdr>
        <w:top w:val="none" w:sz="0" w:space="0" w:color="auto"/>
        <w:left w:val="none" w:sz="0" w:space="0" w:color="auto"/>
        <w:bottom w:val="none" w:sz="0" w:space="0" w:color="auto"/>
        <w:right w:val="none" w:sz="0" w:space="0" w:color="auto"/>
      </w:divBdr>
    </w:div>
    <w:div w:id="1150094670">
      <w:bodyDiv w:val="1"/>
      <w:marLeft w:val="0"/>
      <w:marRight w:val="0"/>
      <w:marTop w:val="0"/>
      <w:marBottom w:val="0"/>
      <w:divBdr>
        <w:top w:val="none" w:sz="0" w:space="0" w:color="auto"/>
        <w:left w:val="none" w:sz="0" w:space="0" w:color="auto"/>
        <w:bottom w:val="none" w:sz="0" w:space="0" w:color="auto"/>
        <w:right w:val="none" w:sz="0" w:space="0" w:color="auto"/>
      </w:divBdr>
    </w:div>
    <w:div w:id="1212503290">
      <w:bodyDiv w:val="1"/>
      <w:marLeft w:val="0"/>
      <w:marRight w:val="0"/>
      <w:marTop w:val="0"/>
      <w:marBottom w:val="0"/>
      <w:divBdr>
        <w:top w:val="none" w:sz="0" w:space="0" w:color="auto"/>
        <w:left w:val="none" w:sz="0" w:space="0" w:color="auto"/>
        <w:bottom w:val="none" w:sz="0" w:space="0" w:color="auto"/>
        <w:right w:val="none" w:sz="0" w:space="0" w:color="auto"/>
      </w:divBdr>
    </w:div>
    <w:div w:id="1457719457">
      <w:bodyDiv w:val="1"/>
      <w:marLeft w:val="0"/>
      <w:marRight w:val="0"/>
      <w:marTop w:val="0"/>
      <w:marBottom w:val="0"/>
      <w:divBdr>
        <w:top w:val="none" w:sz="0" w:space="0" w:color="auto"/>
        <w:left w:val="none" w:sz="0" w:space="0" w:color="auto"/>
        <w:bottom w:val="none" w:sz="0" w:space="0" w:color="auto"/>
        <w:right w:val="none" w:sz="0" w:space="0" w:color="auto"/>
      </w:divBdr>
    </w:div>
    <w:div w:id="1662083338">
      <w:bodyDiv w:val="1"/>
      <w:marLeft w:val="0"/>
      <w:marRight w:val="0"/>
      <w:marTop w:val="0"/>
      <w:marBottom w:val="0"/>
      <w:divBdr>
        <w:top w:val="none" w:sz="0" w:space="0" w:color="auto"/>
        <w:left w:val="none" w:sz="0" w:space="0" w:color="auto"/>
        <w:bottom w:val="none" w:sz="0" w:space="0" w:color="auto"/>
        <w:right w:val="none" w:sz="0" w:space="0" w:color="auto"/>
      </w:divBdr>
    </w:div>
    <w:div w:id="1780637863">
      <w:bodyDiv w:val="1"/>
      <w:marLeft w:val="0"/>
      <w:marRight w:val="0"/>
      <w:marTop w:val="0"/>
      <w:marBottom w:val="0"/>
      <w:divBdr>
        <w:top w:val="none" w:sz="0" w:space="0" w:color="auto"/>
        <w:left w:val="none" w:sz="0" w:space="0" w:color="auto"/>
        <w:bottom w:val="none" w:sz="0" w:space="0" w:color="auto"/>
        <w:right w:val="none" w:sz="0" w:space="0" w:color="auto"/>
      </w:divBdr>
    </w:div>
    <w:div w:id="1946383014">
      <w:bodyDiv w:val="1"/>
      <w:marLeft w:val="0"/>
      <w:marRight w:val="0"/>
      <w:marTop w:val="0"/>
      <w:marBottom w:val="0"/>
      <w:divBdr>
        <w:top w:val="none" w:sz="0" w:space="0" w:color="auto"/>
        <w:left w:val="none" w:sz="0" w:space="0" w:color="auto"/>
        <w:bottom w:val="none" w:sz="0" w:space="0" w:color="auto"/>
        <w:right w:val="none" w:sz="0" w:space="0" w:color="auto"/>
      </w:divBdr>
    </w:div>
    <w:div w:id="2039775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piscopalrelief.org/uploads/EducationFileModel/84/file/ComprehensiveJune2015.doc"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episcopalrelief.org/uploads/EducationFileModel/108/file/Facilitator's%20Guide%20New%20Format.pdf" TargetMode="External"/><Relationship Id="rId11" Type="http://schemas.openxmlformats.org/officeDocument/2006/relationships/hyperlink" Target="http://www.episcopalrelief.org/uploads/EducationFileModel/83/file/SilverJuly2015.doc" TargetMode="External"/><Relationship Id="rId12" Type="http://schemas.openxmlformats.org/officeDocument/2006/relationships/hyperlink" Target="http://www.episcopalrelief.org/uploads/EducationFileModel/69/file/BronzeJuly2015.doc" TargetMode="External"/><Relationship Id="rId13" Type="http://schemas.openxmlformats.org/officeDocument/2006/relationships/hyperlink" Target="http://www.episcopalrelief.org/uploads/EducationFileModel/127/file/DiocesanofficePlan1.4.docx" TargetMode="External"/><Relationship Id="rId14" Type="http://schemas.openxmlformats.org/officeDocument/2006/relationships/hyperlink" Target="http://www.episcopalrelief.org/uploads/EducationFileModel/73/file/Ministering%20to%20Children%20Grades%20k-5.fr.final.pdf?utm_source=January+Lamplight+2014&amp;utm_campaign=January++Lamplight+2014&amp;utm_medium=email" TargetMode="External"/><Relationship Id="rId15" Type="http://schemas.openxmlformats.org/officeDocument/2006/relationships/hyperlink" Target="http://www.episcopalrelief.org/uploads/EducationFileModel/74/file/Ministering%20to%20Children%20middle%20school.fr.final.pdf" TargetMode="External"/><Relationship Id="rId16" Type="http://schemas.openxmlformats.org/officeDocument/2006/relationships/hyperlink" Target="http://www.episcopalrelief.org/uploads/EducationFileModel/75/file/ministering%20after%20disaster%20teens.FR.final.pdf" TargetMode="External"/><Relationship Id="rId17" Type="http://schemas.openxmlformats.org/officeDocument/2006/relationships/hyperlink" Target="http://www.episcopalrelief.org/uploads/EducationFileModel/133/file/Ministering%20After%20Disaster%20Adults%20final%202.pdf" TargetMode="External"/><Relationship Id="rId18" Type="http://schemas.openxmlformats.org/officeDocument/2006/relationships/hyperlink" Target="http://www.episcopalrelief.org/uploads/EducationFileModel/123/file/ready%20to%20serve%20with%20compassion%20PDF.pdf" TargetMode="External"/><Relationship Id="rId19" Type="http://schemas.openxmlformats.org/officeDocument/2006/relationships/hyperlink" Target="http://www.episcopalrelief.org/press-and-resources/resource-library?q=&amp;category=5&amp;topic=&amp;perpage=25&amp;useFullQuery=&amp;yt1=Apply+%E2%96%BA&amp;utm_source=January+Lamplight+2014&amp;utm_campaign=January++Lamplight+2014&amp;utm_medium=emai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iscopalrelief.org/press-and-resources/resource-libr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steele:Downloads:Website%20attachment%20template.dotx" TargetMode="External"/></Relationships>
</file>

<file path=word/theme/theme1.xml><?xml version="1.0" encoding="utf-8"?>
<a:theme xmlns:a="http://schemas.openxmlformats.org/drawingml/2006/main" name="Website Downloads">
  <a:themeElements>
    <a:clrScheme name="Custom 1">
      <a:dk1>
        <a:sysClr val="windowText" lastClr="000000"/>
      </a:dk1>
      <a:lt1>
        <a:sysClr val="window" lastClr="FFFFFF"/>
      </a:lt1>
      <a:dk2>
        <a:srgbClr val="D0232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Website attachment template.dotx</Template>
  <TotalTime>23</TotalTime>
  <Pages>2</Pages>
  <Words>849</Words>
  <Characters>4841</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Heading 1 (12 point Arial, bold)</vt:lpstr>
      <vt:lpstr>    Red (Heading 2, 12 point Arial, bold)</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Steele</dc:creator>
  <cp:keywords/>
  <dc:description/>
  <cp:lastModifiedBy>Laura Steele</cp:lastModifiedBy>
  <cp:revision>7</cp:revision>
  <dcterms:created xsi:type="dcterms:W3CDTF">2015-11-05T21:01:00Z</dcterms:created>
  <dcterms:modified xsi:type="dcterms:W3CDTF">2015-11-05T21:59:00Z</dcterms:modified>
</cp:coreProperties>
</file>